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1214" w14:textId="075BB157" w:rsidR="007D7516" w:rsidRPr="009B1309" w:rsidRDefault="003F5284" w:rsidP="007D7516">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9B1309">
        <w:rPr>
          <w:rFonts w:ascii="Arial" w:hAnsi="Arial" w:cs="Arial"/>
          <w:lang w:val="en-US"/>
        </w:rPr>
        <w:t>3GPP TSG-RAN WG4 #10</w:t>
      </w:r>
      <w:r w:rsidR="00D8249D" w:rsidRPr="009B1309">
        <w:rPr>
          <w:rFonts w:ascii="Arial" w:hAnsi="Arial" w:cs="Arial"/>
          <w:lang w:val="en-US"/>
        </w:rPr>
        <w:t>4</w:t>
      </w:r>
      <w:r w:rsidR="009B1309" w:rsidRPr="009B1309">
        <w:rPr>
          <w:rFonts w:ascii="Arial" w:hAnsi="Arial" w:cs="Arial"/>
          <w:lang w:val="en-US"/>
        </w:rPr>
        <w:t>bis</w:t>
      </w:r>
      <w:r w:rsidRPr="009B1309">
        <w:rPr>
          <w:rFonts w:ascii="Arial" w:hAnsi="Arial" w:cs="Arial"/>
          <w:lang w:val="en-US"/>
        </w:rPr>
        <w:t>-e</w:t>
      </w:r>
      <w:r w:rsidR="007D7516" w:rsidRPr="009B1309">
        <w:rPr>
          <w:rFonts w:ascii="Arial" w:hAnsi="Arial" w:cs="Arial"/>
          <w:lang w:val="en-US"/>
        </w:rPr>
        <w:tab/>
      </w:r>
      <w:r w:rsidR="001F7918" w:rsidRPr="001F7918">
        <w:rPr>
          <w:rFonts w:ascii="Arial" w:hAnsi="Arial" w:cs="Arial"/>
          <w:szCs w:val="24"/>
          <w:lang w:val="en-US"/>
        </w:rPr>
        <w:t>R4-2216506</w:t>
      </w:r>
    </w:p>
    <w:p w14:paraId="1B102F92" w14:textId="2CED6B94" w:rsidR="00BE6C2A" w:rsidRPr="009B1309" w:rsidRDefault="00063098" w:rsidP="00BE6C2A">
      <w:pPr>
        <w:pStyle w:val="3GPPHeader"/>
        <w:rPr>
          <w:rFonts w:ascii="Arial" w:hAnsi="Arial" w:cs="Arial"/>
          <w:lang w:val="en-US"/>
        </w:rPr>
      </w:pPr>
      <w:r w:rsidRPr="009B1309">
        <w:rPr>
          <w:rFonts w:ascii="Arial" w:eastAsia="SimSun" w:hAnsi="Arial" w:cs="Arial"/>
          <w:szCs w:val="24"/>
          <w:lang w:val="en-US"/>
        </w:rPr>
        <w:t>Electronic Meeting, October 10 – October 19, 2022</w:t>
      </w: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3F575A6"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765825" w:rsidRPr="00765825">
        <w:rPr>
          <w:rFonts w:ascii="Arial" w:hAnsi="Arial" w:cs="Arial"/>
          <w:sz w:val="22"/>
          <w:lang w:val="en-US"/>
        </w:rPr>
        <w:t xml:space="preserve">RRM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0C6BBE4D" w:rsidR="00BE6C2A" w:rsidRPr="00556C71" w:rsidRDefault="00BE6C2A" w:rsidP="00BE6C2A">
      <w:pPr>
        <w:pStyle w:val="3GPPHeader"/>
        <w:rPr>
          <w:rFonts w:ascii="Arial" w:hAnsi="Arial" w:cs="Arial"/>
          <w:sz w:val="22"/>
          <w:lang w:val="en-US"/>
        </w:rPr>
      </w:pPr>
      <w:r w:rsidRPr="009A035C">
        <w:rPr>
          <w:rFonts w:ascii="Arial" w:hAnsi="Arial" w:cs="Arial"/>
          <w:color w:val="000000" w:themeColor="text1"/>
          <w:sz w:val="22"/>
          <w:lang w:val="en-US"/>
        </w:rPr>
        <w:t>Agenda Item:</w:t>
      </w:r>
      <w:r w:rsidRPr="009A035C">
        <w:rPr>
          <w:rFonts w:ascii="Arial" w:hAnsi="Arial" w:cs="Arial"/>
          <w:color w:val="000000" w:themeColor="text1"/>
          <w:sz w:val="22"/>
          <w:lang w:val="en-US"/>
        </w:rPr>
        <w:tab/>
      </w:r>
      <w:r w:rsidR="009A035C" w:rsidRPr="009A035C">
        <w:rPr>
          <w:rFonts w:ascii="Arial" w:hAnsi="Arial" w:cs="Arial"/>
          <w:color w:val="000000" w:themeColor="text1"/>
          <w:sz w:val="22"/>
          <w:lang w:val="en-US"/>
        </w:rPr>
        <w:t>6.12.5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B5A77E4" w14:textId="46EF286C" w:rsidR="00AD04E2" w:rsidRPr="00D56C1A" w:rsidRDefault="00680BF5" w:rsidP="00E42AF4">
      <w:pPr>
        <w:rPr>
          <w:rFonts w:ascii="Arial" w:hAnsi="Arial" w:cs="Arial"/>
          <w:lang w:val="en-CA"/>
        </w:rPr>
      </w:pPr>
      <w:r w:rsidRPr="00680BF5">
        <w:rPr>
          <w:rFonts w:ascii="Arial" w:hAnsi="Arial" w:cs="Arial"/>
          <w:lang w:val="en-CA"/>
        </w:rPr>
        <w:t>WID on enhanced NR support for high speed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A0401A"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00A0401A"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97594A" w:rsidRPr="0097594A">
        <w:rPr>
          <w:rFonts w:ascii="Arial" w:hAnsi="Arial" w:cs="Arial"/>
          <w:lang w:val="en-CA"/>
        </w:rPr>
        <w:t>the RRM requirements for this feature.</w:t>
      </w:r>
    </w:p>
    <w:p w14:paraId="2AB11DB1" w14:textId="2C3940CA" w:rsidR="00F0753D" w:rsidRDefault="00F0753D" w:rsidP="00F0753D">
      <w:pPr>
        <w:pStyle w:val="Heading1"/>
        <w:rPr>
          <w:rFonts w:cs="Arial"/>
          <w:lang w:val="sv-SE"/>
        </w:rPr>
      </w:pPr>
      <w:r>
        <w:rPr>
          <w:rFonts w:cs="Arial"/>
          <w:lang w:val="sv-SE"/>
        </w:rPr>
        <w:t>Disucssion</w:t>
      </w:r>
    </w:p>
    <w:p w14:paraId="1F1823D0" w14:textId="4680FFA2" w:rsidR="00EB1C86" w:rsidRDefault="0097594A" w:rsidP="00EB1C86">
      <w:pPr>
        <w:pStyle w:val="Heading2"/>
      </w:pPr>
      <w:r>
        <w:t>General</w:t>
      </w:r>
    </w:p>
    <w:p w14:paraId="4A38BFC7" w14:textId="4FC15821" w:rsidR="00344071" w:rsidRPr="000A1114" w:rsidRDefault="00344071" w:rsidP="000A1114">
      <w:pPr>
        <w:rPr>
          <w:lang w:val="x-none" w:eastAsia="x-none"/>
        </w:rPr>
      </w:pPr>
      <w:r w:rsidRPr="00344071">
        <w:rPr>
          <w:rFonts w:ascii="Arial" w:hAnsi="Arial" w:cs="Arial"/>
          <w:lang w:eastAsia="x-none"/>
        </w:rPr>
        <w:t>In WID [1]</w:t>
      </w:r>
      <w:r>
        <w:rPr>
          <w:rFonts w:ascii="Arial" w:hAnsi="Arial" w:cs="Arial"/>
          <w:lang w:eastAsia="x-none"/>
        </w:rPr>
        <w:t xml:space="preserve">, </w:t>
      </w:r>
      <w:r w:rsidR="00651656">
        <w:rPr>
          <w:rFonts w:ascii="Arial" w:hAnsi="Arial" w:cs="Arial"/>
          <w:lang w:eastAsia="x-none"/>
        </w:rPr>
        <w:t>the following objective is listed for study</w:t>
      </w:r>
      <w:r w:rsidR="00651656">
        <w:rPr>
          <w:rFonts w:ascii="Arial" w:hAnsi="Arial" w:cs="Arial"/>
          <w:lang w:eastAsia="zh-CN"/>
        </w:rPr>
        <w:t>:</w:t>
      </w:r>
    </w:p>
    <w:tbl>
      <w:tblPr>
        <w:tblStyle w:val="TableGrid"/>
        <w:tblW w:w="0" w:type="auto"/>
        <w:tblLook w:val="04A0" w:firstRow="1" w:lastRow="0" w:firstColumn="1" w:lastColumn="0" w:noHBand="0" w:noVBand="1"/>
      </w:tblPr>
      <w:tblGrid>
        <w:gridCol w:w="10142"/>
      </w:tblGrid>
      <w:tr w:rsidR="001D2D42" w:rsidRPr="00296858" w14:paraId="1EA27DC6" w14:textId="77777777" w:rsidTr="008423C6">
        <w:tc>
          <w:tcPr>
            <w:tcW w:w="10142" w:type="dxa"/>
            <w:tcBorders>
              <w:top w:val="single" w:sz="4" w:space="0" w:color="auto"/>
              <w:left w:val="single" w:sz="4" w:space="0" w:color="auto"/>
              <w:bottom w:val="single" w:sz="4" w:space="0" w:color="auto"/>
              <w:right w:val="single" w:sz="4" w:space="0" w:color="auto"/>
            </w:tcBorders>
            <w:hideMark/>
          </w:tcPr>
          <w:p w14:paraId="09B34A14" w14:textId="77777777" w:rsidR="003F5640" w:rsidRDefault="003F5640" w:rsidP="003F5640">
            <w:pPr>
              <w:numPr>
                <w:ilvl w:val="0"/>
                <w:numId w:val="18"/>
              </w:numPr>
              <w:overflowPunct w:val="0"/>
              <w:autoSpaceDE w:val="0"/>
              <w:autoSpaceDN w:val="0"/>
              <w:adjustRightInd w:val="0"/>
              <w:rPr>
                <w:lang w:val="en-GB"/>
              </w:rPr>
            </w:pPr>
            <w:r>
              <w:t xml:space="preserve">Specify the requirement for </w:t>
            </w:r>
            <w:bookmarkStart w:id="3" w:name="_Hlk114503278"/>
            <w:r>
              <w:t xml:space="preserve">simultaneous multi-panel operation </w:t>
            </w:r>
            <w:bookmarkEnd w:id="3"/>
            <w:r>
              <w:t>for train roof-mounted FR2 high power devices [RAN4]:</w:t>
            </w:r>
          </w:p>
          <w:p w14:paraId="3E2D8E4C" w14:textId="77777777" w:rsidR="003F5640" w:rsidRDefault="003F5640" w:rsidP="003F5640">
            <w:pPr>
              <w:numPr>
                <w:ilvl w:val="1"/>
                <w:numId w:val="18"/>
              </w:numPr>
              <w:overflowPunct w:val="0"/>
              <w:autoSpaceDE w:val="0"/>
              <w:autoSpaceDN w:val="0"/>
              <w:adjustRightInd w:val="0"/>
            </w:pPr>
            <w:r>
              <w:t xml:space="preserve">Maximum 2 active panels supporting the multi-panel simultaneous reception. </w:t>
            </w:r>
          </w:p>
          <w:p w14:paraId="2946DD3F" w14:textId="420977B3" w:rsidR="001D2D42" w:rsidRPr="00BD0129" w:rsidRDefault="003F5640" w:rsidP="003F5640">
            <w:pPr>
              <w:numPr>
                <w:ilvl w:val="1"/>
                <w:numId w:val="18"/>
              </w:numPr>
              <w:overflowPunct w:val="0"/>
              <w:autoSpaceDE w:val="0"/>
              <w:autoSpaceDN w:val="0"/>
              <w:adjustRightInd w:val="0"/>
            </w:pPr>
            <w:r>
              <w:t>NOTE: Focus on FR2 HST specific requirements, and avoid the overlap with the scope of FR2 multi-Rx DL reception</w:t>
            </w:r>
          </w:p>
        </w:tc>
      </w:tr>
    </w:tbl>
    <w:p w14:paraId="0E65384F" w14:textId="6709E358" w:rsidR="00701370" w:rsidRDefault="00701370" w:rsidP="0007697A">
      <w:pPr>
        <w:rPr>
          <w:rFonts w:ascii="Arial" w:hAnsi="Arial" w:cs="Arial"/>
          <w:lang w:eastAsia="x-none"/>
        </w:rPr>
      </w:pPr>
    </w:p>
    <w:p w14:paraId="4058F2EB" w14:textId="188D2251" w:rsidR="00F8777B" w:rsidRDefault="007E0BD2" w:rsidP="0007697A">
      <w:pPr>
        <w:rPr>
          <w:rFonts w:ascii="Arial" w:hAnsi="Arial" w:cs="Arial"/>
          <w:lang w:eastAsia="x-none"/>
        </w:rPr>
      </w:pPr>
      <w:r>
        <w:rPr>
          <w:rFonts w:ascii="Arial" w:hAnsi="Arial" w:cs="Arial"/>
          <w:lang w:eastAsia="x-none"/>
        </w:rPr>
        <w:t>The i</w:t>
      </w:r>
      <w:r w:rsidR="00384AB3">
        <w:rPr>
          <w:rFonts w:ascii="Arial" w:hAnsi="Arial" w:cs="Arial"/>
          <w:lang w:eastAsia="x-none"/>
        </w:rPr>
        <w:t xml:space="preserve">nterpretation of </w:t>
      </w:r>
      <w:r w:rsidR="003D50DF" w:rsidRPr="003D50DF">
        <w:rPr>
          <w:rFonts w:ascii="Arial" w:hAnsi="Arial" w:cs="Arial"/>
          <w:lang w:eastAsia="x-none"/>
        </w:rPr>
        <w:t>multi-panel simultaneous reception</w:t>
      </w:r>
      <w:r>
        <w:rPr>
          <w:rFonts w:ascii="Arial" w:hAnsi="Arial" w:cs="Arial"/>
          <w:lang w:eastAsia="x-none"/>
        </w:rPr>
        <w:t xml:space="preserve"> is ambiguous, </w:t>
      </w:r>
      <w:r w:rsidR="00F34798">
        <w:rPr>
          <w:rFonts w:ascii="Arial" w:hAnsi="Arial" w:cs="Arial"/>
          <w:lang w:eastAsia="x-none"/>
        </w:rPr>
        <w:t>doubling RF and baseband (</w:t>
      </w:r>
      <w:r w:rsidR="00A35ADC">
        <w:rPr>
          <w:rFonts w:ascii="Arial" w:hAnsi="Arial" w:cs="Arial"/>
          <w:lang w:eastAsia="x-none"/>
        </w:rPr>
        <w:t>e.g.</w:t>
      </w:r>
      <w:r w:rsidR="00A5029E">
        <w:rPr>
          <w:rFonts w:ascii="Arial" w:hAnsi="Arial" w:cs="Arial"/>
          <w:lang w:eastAsia="x-none"/>
        </w:rPr>
        <w:t xml:space="preserve"> two separated DPS in opposite directions</w:t>
      </w:r>
      <w:r w:rsidR="00F34798">
        <w:rPr>
          <w:rFonts w:ascii="Arial" w:hAnsi="Arial" w:cs="Arial"/>
          <w:lang w:eastAsia="x-none"/>
        </w:rPr>
        <w:t>)</w:t>
      </w:r>
      <w:r w:rsidR="00A5029E">
        <w:rPr>
          <w:rFonts w:ascii="Arial" w:hAnsi="Arial" w:cs="Arial"/>
          <w:lang w:eastAsia="x-none"/>
        </w:rPr>
        <w:t xml:space="preserve"> or </w:t>
      </w:r>
      <w:r w:rsidR="00B34A80">
        <w:rPr>
          <w:rFonts w:ascii="Arial" w:hAnsi="Arial" w:cs="Arial"/>
          <w:lang w:eastAsia="x-none"/>
        </w:rPr>
        <w:t xml:space="preserve">doubling RF </w:t>
      </w:r>
      <w:r w:rsidR="00B34A80">
        <w:rPr>
          <w:rFonts w:ascii="Arial" w:hAnsi="Arial" w:cs="Arial"/>
          <w:lang w:eastAsia="zh-CN"/>
        </w:rPr>
        <w:t xml:space="preserve">but single </w:t>
      </w:r>
      <w:r w:rsidR="00B34A80">
        <w:rPr>
          <w:rFonts w:ascii="Arial" w:hAnsi="Arial" w:cs="Arial"/>
          <w:lang w:eastAsia="x-none"/>
        </w:rPr>
        <w:t>baseband (</w:t>
      </w:r>
      <w:r w:rsidR="00A35ADC">
        <w:rPr>
          <w:rFonts w:ascii="Arial" w:hAnsi="Arial" w:cs="Arial"/>
          <w:lang w:eastAsia="x-none"/>
        </w:rPr>
        <w:t>e.g. SFN</w:t>
      </w:r>
      <w:r w:rsidR="003E4A78">
        <w:rPr>
          <w:rFonts w:ascii="Arial" w:hAnsi="Arial" w:cs="Arial"/>
          <w:lang w:eastAsia="x-none"/>
        </w:rPr>
        <w:t>/JT</w:t>
      </w:r>
      <w:r w:rsidR="00B34A80">
        <w:rPr>
          <w:rFonts w:ascii="Arial" w:hAnsi="Arial" w:cs="Arial"/>
          <w:lang w:eastAsia="x-none"/>
        </w:rPr>
        <w:t>)</w:t>
      </w:r>
      <w:r w:rsidR="0055456F">
        <w:rPr>
          <w:rFonts w:ascii="Arial" w:hAnsi="Arial" w:cs="Arial"/>
          <w:lang w:eastAsia="x-none"/>
        </w:rPr>
        <w:t xml:space="preserve"> both are possible</w:t>
      </w:r>
      <w:r w:rsidR="006F5DD4">
        <w:rPr>
          <w:rFonts w:ascii="Arial" w:hAnsi="Arial" w:cs="Arial"/>
          <w:lang w:eastAsia="x-none"/>
        </w:rPr>
        <w:t xml:space="preserve"> with pros and cons</w:t>
      </w:r>
      <w:r w:rsidR="0055456F">
        <w:rPr>
          <w:rFonts w:ascii="Arial" w:hAnsi="Arial" w:cs="Arial"/>
          <w:lang w:eastAsia="x-none"/>
        </w:rPr>
        <w:t xml:space="preserve">. </w:t>
      </w:r>
      <w:r w:rsidR="00F44DF0">
        <w:rPr>
          <w:rFonts w:ascii="Arial" w:hAnsi="Arial" w:cs="Arial"/>
          <w:lang w:eastAsia="x-none"/>
        </w:rPr>
        <w:t xml:space="preserve"> </w:t>
      </w:r>
      <w:r w:rsidR="00544CC0">
        <w:rPr>
          <w:rFonts w:ascii="Arial" w:hAnsi="Arial" w:cs="Arial"/>
          <w:lang w:eastAsia="x-none"/>
        </w:rPr>
        <w:t>We suggest</w:t>
      </w:r>
      <w:r w:rsidR="009934D7">
        <w:rPr>
          <w:rFonts w:ascii="Arial" w:hAnsi="Arial" w:cs="Arial"/>
          <w:lang w:eastAsia="x-none"/>
        </w:rPr>
        <w:t xml:space="preserve"> </w:t>
      </w:r>
      <w:r w:rsidR="00544CC0">
        <w:rPr>
          <w:rFonts w:ascii="Arial" w:hAnsi="Arial" w:cs="Arial"/>
          <w:lang w:eastAsia="x-none"/>
        </w:rPr>
        <w:t>waiting</w:t>
      </w:r>
      <w:r w:rsidR="00F44DF0">
        <w:rPr>
          <w:rFonts w:ascii="Arial" w:hAnsi="Arial" w:cs="Arial"/>
          <w:lang w:eastAsia="x-none"/>
        </w:rPr>
        <w:t xml:space="preserve"> </w:t>
      </w:r>
      <w:r w:rsidR="00544CC0">
        <w:rPr>
          <w:rFonts w:ascii="Arial" w:hAnsi="Arial" w:cs="Arial"/>
          <w:lang w:eastAsia="x-none"/>
        </w:rPr>
        <w:t xml:space="preserve">for </w:t>
      </w:r>
      <w:r w:rsidR="00F44DF0">
        <w:rPr>
          <w:rFonts w:ascii="Arial" w:hAnsi="Arial" w:cs="Arial"/>
          <w:lang w:eastAsia="x-none"/>
        </w:rPr>
        <w:t>scenario analysis and demo</w:t>
      </w:r>
      <w:r w:rsidR="000D3D61">
        <w:rPr>
          <w:rFonts w:ascii="Arial" w:hAnsi="Arial" w:cs="Arial"/>
          <w:lang w:eastAsia="x-none"/>
        </w:rPr>
        <w:t>dulation analysis if applicable</w:t>
      </w:r>
      <w:r w:rsidR="00361B2D">
        <w:rPr>
          <w:rFonts w:ascii="Arial" w:hAnsi="Arial" w:cs="Arial"/>
          <w:lang w:eastAsia="x-none"/>
        </w:rPr>
        <w:t>.</w:t>
      </w:r>
    </w:p>
    <w:p w14:paraId="36ADD1E5" w14:textId="6FE3D478" w:rsidR="00701370" w:rsidRPr="00837A79" w:rsidRDefault="0048182E" w:rsidP="0007697A">
      <w:pPr>
        <w:rPr>
          <w:rFonts w:ascii="Arial" w:hAnsi="Arial" w:cs="Arial"/>
          <w:b/>
          <w:bCs/>
          <w:lang w:eastAsia="x-none"/>
        </w:rPr>
      </w:pPr>
      <w:r w:rsidRPr="00785C61">
        <w:rPr>
          <w:rFonts w:ascii="Arial" w:hAnsi="Arial" w:cs="Arial"/>
          <w:b/>
          <w:bCs/>
          <w:i/>
          <w:iCs/>
          <w:lang w:eastAsia="x-none"/>
        </w:rPr>
        <w:t xml:space="preserve">Proposal </w:t>
      </w:r>
      <w:r w:rsidR="00837A79">
        <w:rPr>
          <w:rFonts w:ascii="Arial" w:hAnsi="Arial" w:cs="Arial"/>
          <w:b/>
          <w:bCs/>
          <w:i/>
          <w:iCs/>
          <w:lang w:eastAsia="x-none"/>
        </w:rPr>
        <w:t>1</w:t>
      </w:r>
      <w:r w:rsidRPr="00785C61">
        <w:rPr>
          <w:rFonts w:ascii="Arial" w:hAnsi="Arial" w:cs="Arial"/>
          <w:b/>
          <w:bCs/>
          <w:i/>
          <w:iCs/>
          <w:lang w:eastAsia="x-none"/>
        </w:rPr>
        <w:t>:</w:t>
      </w:r>
      <w:r w:rsidR="00793962">
        <w:rPr>
          <w:rFonts w:ascii="Arial" w:hAnsi="Arial" w:cs="Arial"/>
          <w:b/>
          <w:bCs/>
          <w:i/>
          <w:iCs/>
          <w:lang w:eastAsia="x-none"/>
        </w:rPr>
        <w:t xml:space="preserve"> </w:t>
      </w:r>
      <w:r w:rsidR="00B507D2">
        <w:rPr>
          <w:rFonts w:ascii="Arial" w:hAnsi="Arial" w:cs="Arial"/>
          <w:b/>
          <w:bCs/>
          <w:i/>
          <w:iCs/>
          <w:lang w:eastAsia="x-none"/>
        </w:rPr>
        <w:t xml:space="preserve"> </w:t>
      </w:r>
      <w:r w:rsidR="000D3D61">
        <w:rPr>
          <w:rFonts w:ascii="Arial" w:hAnsi="Arial" w:cs="Arial"/>
          <w:b/>
          <w:bCs/>
          <w:i/>
          <w:iCs/>
          <w:lang w:eastAsia="x-none"/>
        </w:rPr>
        <w:t xml:space="preserve">Postpone </w:t>
      </w:r>
      <w:r w:rsidR="000D3D61" w:rsidRPr="000D3D61">
        <w:rPr>
          <w:rFonts w:ascii="Arial" w:hAnsi="Arial" w:cs="Arial"/>
          <w:b/>
          <w:bCs/>
          <w:i/>
          <w:iCs/>
          <w:lang w:eastAsia="x-none"/>
        </w:rPr>
        <w:t>simultaneous multi-panel operation</w:t>
      </w:r>
      <w:r w:rsidR="000D3D61">
        <w:rPr>
          <w:rFonts w:ascii="Arial" w:hAnsi="Arial" w:cs="Arial"/>
          <w:b/>
          <w:bCs/>
          <w:i/>
          <w:iCs/>
          <w:lang w:eastAsia="x-none"/>
        </w:rPr>
        <w:t xml:space="preserve"> </w:t>
      </w:r>
      <w:r w:rsidR="002145C3">
        <w:rPr>
          <w:rFonts w:ascii="Arial" w:hAnsi="Arial" w:cs="Arial"/>
          <w:b/>
          <w:bCs/>
          <w:i/>
          <w:iCs/>
          <w:lang w:eastAsia="x-none"/>
        </w:rPr>
        <w:t>in RRM session until clear use case</w:t>
      </w:r>
      <w:r w:rsidR="00A934E5">
        <w:rPr>
          <w:rFonts w:ascii="Arial" w:hAnsi="Arial" w:cs="Arial"/>
          <w:b/>
          <w:bCs/>
          <w:i/>
          <w:iCs/>
          <w:lang w:eastAsia="x-none"/>
        </w:rPr>
        <w:t xml:space="preserve"> or scenario</w:t>
      </w:r>
      <w:r w:rsidR="002145C3">
        <w:rPr>
          <w:rFonts w:ascii="Arial" w:hAnsi="Arial" w:cs="Arial"/>
          <w:b/>
          <w:bCs/>
          <w:i/>
          <w:iCs/>
          <w:lang w:eastAsia="x-none"/>
        </w:rPr>
        <w:t xml:space="preserve"> </w:t>
      </w:r>
      <w:r w:rsidR="00A934E5">
        <w:rPr>
          <w:rFonts w:ascii="Arial" w:hAnsi="Arial" w:cs="Arial"/>
          <w:b/>
          <w:bCs/>
          <w:i/>
          <w:iCs/>
          <w:lang w:eastAsia="x-none"/>
        </w:rPr>
        <w:t>is fixed</w:t>
      </w:r>
      <w:r w:rsidR="009F5637">
        <w:rPr>
          <w:rFonts w:ascii="Arial" w:hAnsi="Arial" w:cs="Arial"/>
          <w:b/>
          <w:bCs/>
          <w:i/>
          <w:iCs/>
          <w:lang w:eastAsia="x-none"/>
        </w:rPr>
        <w:t>.</w:t>
      </w:r>
    </w:p>
    <w:p w14:paraId="7EE598F9" w14:textId="119C4F95" w:rsidR="00E269FB" w:rsidRDefault="00E269FB" w:rsidP="00556284">
      <w:pPr>
        <w:rPr>
          <w:rFonts w:ascii="Arial" w:hAnsi="Arial" w:cs="Arial"/>
          <w:lang w:eastAsia="zh-CN"/>
        </w:rPr>
      </w:pPr>
    </w:p>
    <w:p w14:paraId="7CC6F63C" w14:textId="22D6F782" w:rsidR="00B11B45" w:rsidRDefault="00E972F8" w:rsidP="00F46E01">
      <w:pPr>
        <w:pStyle w:val="Heading2"/>
        <w:rPr>
          <w:lang w:val="en-US"/>
        </w:rPr>
      </w:pPr>
      <w:r>
        <w:rPr>
          <w:lang w:val="en-US" w:eastAsia="zh-CN"/>
        </w:rPr>
        <w:t>M</w:t>
      </w:r>
      <w:r>
        <w:rPr>
          <w:rFonts w:hint="eastAsia"/>
          <w:lang w:val="en-US" w:eastAsia="zh-CN"/>
        </w:rPr>
        <w:t>easurement</w:t>
      </w:r>
      <w:r>
        <w:rPr>
          <w:lang w:val="en-US"/>
        </w:rPr>
        <w:t xml:space="preserve"> </w:t>
      </w:r>
      <w:r>
        <w:rPr>
          <w:rFonts w:hint="eastAsia"/>
          <w:lang w:val="en-US" w:eastAsia="zh-CN"/>
        </w:rPr>
        <w:t>r</w:t>
      </w:r>
      <w:r w:rsidR="00A710FD">
        <w:rPr>
          <w:lang w:val="en-US"/>
        </w:rPr>
        <w:t>equirement</w:t>
      </w:r>
      <w:r w:rsidR="008429DB">
        <w:rPr>
          <w:lang w:val="en-US"/>
        </w:rPr>
        <w:t>s</w:t>
      </w:r>
      <w:r w:rsidR="00A710FD">
        <w:rPr>
          <w:lang w:val="en-US"/>
        </w:rPr>
        <w:t xml:space="preserve"> on CA </w:t>
      </w:r>
      <w:bookmarkStart w:id="4" w:name="_Hlk114516444"/>
      <w:r w:rsidR="00A710FD">
        <w:rPr>
          <w:lang w:val="en-US"/>
        </w:rPr>
        <w:t>enhancement for HST FR2</w:t>
      </w:r>
      <w:bookmarkEnd w:id="4"/>
    </w:p>
    <w:p w14:paraId="7C89DCA2" w14:textId="27FAA6BB" w:rsidR="00A710FD" w:rsidRPr="00A710FD" w:rsidRDefault="00A710FD" w:rsidP="00A710FD">
      <w:pPr>
        <w:rPr>
          <w:lang w:val="x-none" w:eastAsia="x-none"/>
        </w:rPr>
      </w:pPr>
      <w:r w:rsidRPr="00344071">
        <w:rPr>
          <w:rFonts w:ascii="Arial" w:hAnsi="Arial" w:cs="Arial"/>
          <w:lang w:eastAsia="x-none"/>
        </w:rPr>
        <w:t>In WID [1]</w:t>
      </w:r>
      <w:r>
        <w:rPr>
          <w:rFonts w:ascii="Arial" w:hAnsi="Arial" w:cs="Arial"/>
          <w:lang w:eastAsia="x-none"/>
        </w:rPr>
        <w:t>, CA scenario is one of important aspects shall be studied</w:t>
      </w:r>
      <w:r>
        <w:rPr>
          <w:rFonts w:ascii="Arial" w:hAnsi="Arial" w:cs="Arial"/>
          <w:lang w:eastAsia="zh-CN"/>
        </w:rPr>
        <w:t>:</w:t>
      </w:r>
    </w:p>
    <w:tbl>
      <w:tblPr>
        <w:tblStyle w:val="TableGrid"/>
        <w:tblW w:w="0" w:type="auto"/>
        <w:tblLook w:val="04A0" w:firstRow="1" w:lastRow="0" w:firstColumn="1" w:lastColumn="0" w:noHBand="0" w:noVBand="1"/>
      </w:tblPr>
      <w:tblGrid>
        <w:gridCol w:w="10142"/>
      </w:tblGrid>
      <w:tr w:rsidR="00950A2F" w14:paraId="25BE1C04" w14:textId="77777777" w:rsidTr="00950A2F">
        <w:tc>
          <w:tcPr>
            <w:tcW w:w="10142" w:type="dxa"/>
          </w:tcPr>
          <w:p w14:paraId="59A4E3A5" w14:textId="1287D86B" w:rsidR="00950A2F" w:rsidRPr="00950A2F" w:rsidRDefault="006B2D60" w:rsidP="006B2D60">
            <w:pPr>
              <w:numPr>
                <w:ilvl w:val="0"/>
                <w:numId w:val="18"/>
              </w:numPr>
              <w:overflowPunct w:val="0"/>
              <w:autoSpaceDE w:val="0"/>
              <w:autoSpaceDN w:val="0"/>
              <w:adjustRightInd w:val="0"/>
              <w:rPr>
                <w:lang w:eastAsia="zh-CN"/>
              </w:rPr>
            </w:pPr>
            <w:r w:rsidRPr="006B2D60">
              <w:t>Specify the RF requirements for intra-band carrier aggregation (CA) scenario, and investigate and specify the RRM requirements for intra-band carrier aggregation (CA) scenario [RAN4]</w:t>
            </w:r>
          </w:p>
        </w:tc>
      </w:tr>
    </w:tbl>
    <w:p w14:paraId="59BB2D55" w14:textId="2DD1CCF9" w:rsidR="00B11B45" w:rsidRDefault="00B11B45" w:rsidP="00556284">
      <w:pPr>
        <w:rPr>
          <w:rFonts w:ascii="Arial" w:hAnsi="Arial" w:cs="Arial"/>
          <w:lang w:eastAsia="x-none"/>
        </w:rPr>
      </w:pPr>
    </w:p>
    <w:tbl>
      <w:tblPr>
        <w:tblStyle w:val="TableGrid"/>
        <w:tblW w:w="0" w:type="auto"/>
        <w:tblLook w:val="04A0" w:firstRow="1" w:lastRow="0" w:firstColumn="1" w:lastColumn="0" w:noHBand="0" w:noVBand="1"/>
      </w:tblPr>
      <w:tblGrid>
        <w:gridCol w:w="2546"/>
        <w:gridCol w:w="2694"/>
        <w:gridCol w:w="4902"/>
      </w:tblGrid>
      <w:tr w:rsidR="00DE0657" w:rsidRPr="00544CC0" w14:paraId="22EE007D" w14:textId="77777777" w:rsidTr="00BF00A0">
        <w:tc>
          <w:tcPr>
            <w:tcW w:w="0" w:type="auto"/>
          </w:tcPr>
          <w:p w14:paraId="33C5361A" w14:textId="77777777" w:rsidR="00544CC0" w:rsidRPr="00544CC0" w:rsidRDefault="00544CC0" w:rsidP="00BF00A0">
            <w:pPr>
              <w:rPr>
                <w:rFonts w:ascii="Arial" w:hAnsi="Arial" w:cs="Arial"/>
                <w:lang w:eastAsia="x-none"/>
              </w:rPr>
            </w:pPr>
            <w:r w:rsidRPr="00544CC0">
              <w:rPr>
                <w:rFonts w:ascii="Arial" w:hAnsi="Arial" w:cs="Arial"/>
                <w:lang w:eastAsia="x-none"/>
              </w:rPr>
              <w:t>RRC mode</w:t>
            </w:r>
          </w:p>
        </w:tc>
        <w:tc>
          <w:tcPr>
            <w:tcW w:w="0" w:type="auto"/>
          </w:tcPr>
          <w:p w14:paraId="2FB95BB6" w14:textId="77777777" w:rsidR="00544CC0" w:rsidRPr="00544CC0" w:rsidRDefault="00544CC0" w:rsidP="00BF00A0">
            <w:pPr>
              <w:rPr>
                <w:rFonts w:ascii="Arial" w:hAnsi="Arial" w:cs="Arial"/>
                <w:lang w:eastAsia="x-none"/>
              </w:rPr>
            </w:pPr>
            <w:r w:rsidRPr="00544CC0">
              <w:rPr>
                <w:rFonts w:ascii="Arial" w:hAnsi="Arial" w:cs="Arial"/>
                <w:lang w:eastAsia="x-none"/>
              </w:rPr>
              <w:t>Type of requirements</w:t>
            </w:r>
          </w:p>
        </w:tc>
        <w:tc>
          <w:tcPr>
            <w:tcW w:w="0" w:type="auto"/>
          </w:tcPr>
          <w:p w14:paraId="75002DE8" w14:textId="77777777" w:rsidR="00544CC0" w:rsidRPr="00544CC0" w:rsidRDefault="00544CC0" w:rsidP="00BF00A0">
            <w:pPr>
              <w:rPr>
                <w:rFonts w:ascii="Arial" w:hAnsi="Arial" w:cs="Arial"/>
                <w:lang w:eastAsia="x-none"/>
              </w:rPr>
            </w:pPr>
            <w:r w:rsidRPr="00544CC0">
              <w:rPr>
                <w:rFonts w:ascii="Arial" w:hAnsi="Arial" w:cs="Arial"/>
                <w:lang w:eastAsia="x-none"/>
              </w:rPr>
              <w:t>Impact</w:t>
            </w:r>
          </w:p>
        </w:tc>
      </w:tr>
      <w:tr w:rsidR="00DE0657" w:rsidRPr="00544CC0" w14:paraId="7B1E3CD5" w14:textId="77777777" w:rsidTr="00BF00A0">
        <w:tc>
          <w:tcPr>
            <w:tcW w:w="0" w:type="auto"/>
          </w:tcPr>
          <w:p w14:paraId="708083D6" w14:textId="330C5C3D" w:rsidR="00544CC0" w:rsidRPr="00544CC0" w:rsidRDefault="000203E8" w:rsidP="00BF00A0">
            <w:pPr>
              <w:rPr>
                <w:rFonts w:ascii="Arial" w:hAnsi="Arial" w:cs="Arial"/>
                <w:lang w:eastAsia="x-none"/>
              </w:rPr>
            </w:pPr>
            <w:r>
              <w:rPr>
                <w:rFonts w:ascii="Arial" w:hAnsi="Arial" w:cs="Arial"/>
                <w:lang w:eastAsia="x-none"/>
              </w:rPr>
              <w:t>IDLE mode mobility</w:t>
            </w:r>
          </w:p>
        </w:tc>
        <w:tc>
          <w:tcPr>
            <w:tcW w:w="0" w:type="auto"/>
          </w:tcPr>
          <w:p w14:paraId="0D4E9039" w14:textId="631BAC06" w:rsidR="00544CC0" w:rsidRPr="00544CC0" w:rsidRDefault="00736A02" w:rsidP="00BF00A0">
            <w:pPr>
              <w:rPr>
                <w:rFonts w:ascii="Arial" w:hAnsi="Arial" w:cs="Arial"/>
                <w:lang w:eastAsia="x-none"/>
              </w:rPr>
            </w:pPr>
            <w:r w:rsidRPr="00544CC0">
              <w:rPr>
                <w:rFonts w:ascii="Arial" w:hAnsi="Arial" w:cs="Arial"/>
                <w:lang w:eastAsia="x-none"/>
              </w:rPr>
              <w:t>Neighbor</w:t>
            </w:r>
            <w:r w:rsidR="00544CC0" w:rsidRPr="00544CC0">
              <w:rPr>
                <w:rFonts w:ascii="Arial" w:hAnsi="Arial" w:cs="Arial"/>
                <w:lang w:eastAsia="x-none"/>
              </w:rPr>
              <w:t xml:space="preserve"> cell measurements</w:t>
            </w:r>
          </w:p>
        </w:tc>
        <w:tc>
          <w:tcPr>
            <w:tcW w:w="0" w:type="auto"/>
          </w:tcPr>
          <w:p w14:paraId="19FF8857" w14:textId="15109323" w:rsidR="00544CC0" w:rsidRPr="00544CC0" w:rsidRDefault="00E82400" w:rsidP="00BF00A0">
            <w:pPr>
              <w:rPr>
                <w:rFonts w:ascii="Arial" w:hAnsi="Arial" w:cs="Arial"/>
                <w:lang w:eastAsia="x-none"/>
              </w:rPr>
            </w:pPr>
            <w:r>
              <w:rPr>
                <w:rFonts w:ascii="Arial" w:hAnsi="Arial" w:cs="Arial"/>
                <w:lang w:eastAsia="x-none"/>
              </w:rPr>
              <w:t xml:space="preserve">Inter-frequency </w:t>
            </w:r>
            <w:r w:rsidR="00DB4714">
              <w:rPr>
                <w:rFonts w:ascii="Arial" w:hAnsi="Arial" w:cs="Arial"/>
                <w:lang w:eastAsia="x-none"/>
              </w:rPr>
              <w:t>measurements</w:t>
            </w:r>
            <w:r w:rsidR="00DE0657">
              <w:rPr>
                <w:rFonts w:ascii="Arial" w:hAnsi="Arial" w:cs="Arial"/>
                <w:lang w:eastAsia="x-none"/>
              </w:rPr>
              <w:t xml:space="preserve"> enhancement</w:t>
            </w:r>
            <w:r w:rsidR="00DB4714">
              <w:rPr>
                <w:rFonts w:ascii="Arial" w:hAnsi="Arial" w:cs="Arial"/>
                <w:lang w:eastAsia="x-none"/>
              </w:rPr>
              <w:t xml:space="preserve"> shall be added.</w:t>
            </w:r>
          </w:p>
        </w:tc>
      </w:tr>
      <w:tr w:rsidR="00DC042D" w:rsidRPr="00544CC0" w14:paraId="20B86FBC" w14:textId="77777777" w:rsidTr="00BF00A0">
        <w:tc>
          <w:tcPr>
            <w:tcW w:w="0" w:type="auto"/>
            <w:vMerge w:val="restart"/>
          </w:tcPr>
          <w:p w14:paraId="35953E27" w14:textId="07729D50" w:rsidR="00DC042D" w:rsidRPr="00544CC0" w:rsidRDefault="00DC042D" w:rsidP="00945E4D">
            <w:pPr>
              <w:rPr>
                <w:rFonts w:ascii="Arial" w:hAnsi="Arial" w:cs="Arial"/>
                <w:lang w:eastAsia="x-none"/>
              </w:rPr>
            </w:pPr>
            <w:r w:rsidRPr="00544CC0">
              <w:rPr>
                <w:rFonts w:ascii="Arial" w:hAnsi="Arial" w:cs="Arial"/>
                <w:lang w:eastAsia="x-none"/>
              </w:rPr>
              <w:t>CONNECTED mode mobility</w:t>
            </w:r>
          </w:p>
        </w:tc>
        <w:tc>
          <w:tcPr>
            <w:tcW w:w="0" w:type="auto"/>
          </w:tcPr>
          <w:p w14:paraId="397E3F6D" w14:textId="401DA75D" w:rsidR="00DC042D" w:rsidRPr="00544CC0" w:rsidRDefault="00DC042D" w:rsidP="00945E4D">
            <w:pPr>
              <w:rPr>
                <w:rFonts w:ascii="Arial" w:hAnsi="Arial" w:cs="Arial"/>
                <w:lang w:eastAsia="x-none"/>
              </w:rPr>
            </w:pPr>
            <w:r>
              <w:rPr>
                <w:rFonts w:ascii="Arial" w:hAnsi="Arial" w:cs="Arial"/>
                <w:lang w:eastAsia="x-none"/>
              </w:rPr>
              <w:t>Intra-frequency measurements</w:t>
            </w:r>
          </w:p>
        </w:tc>
        <w:tc>
          <w:tcPr>
            <w:tcW w:w="0" w:type="auto"/>
          </w:tcPr>
          <w:p w14:paraId="5B3F2698" w14:textId="614DE935" w:rsidR="00DC042D" w:rsidRPr="00544CC0" w:rsidRDefault="00B77C9A" w:rsidP="00945E4D">
            <w:pPr>
              <w:rPr>
                <w:rFonts w:ascii="Arial" w:hAnsi="Arial" w:cs="Arial"/>
                <w:lang w:eastAsia="x-none"/>
              </w:rPr>
            </w:pPr>
            <w:r>
              <w:rPr>
                <w:rFonts w:ascii="Arial" w:hAnsi="Arial" w:cs="Arial"/>
                <w:lang w:eastAsia="x-none"/>
              </w:rPr>
              <w:t>Deactivated SCell</w:t>
            </w:r>
            <w:r w:rsidR="00DC042D">
              <w:rPr>
                <w:rFonts w:ascii="Arial" w:hAnsi="Arial" w:cs="Arial"/>
                <w:lang w:eastAsia="x-none"/>
              </w:rPr>
              <w:t xml:space="preserve"> </w:t>
            </w:r>
            <w:r w:rsidR="001268AE">
              <w:rPr>
                <w:rFonts w:ascii="Arial" w:hAnsi="Arial" w:cs="Arial"/>
                <w:lang w:eastAsia="x-none"/>
              </w:rPr>
              <w:t xml:space="preserve">enhancement </w:t>
            </w:r>
            <w:r w:rsidR="00DC042D">
              <w:rPr>
                <w:rFonts w:ascii="Arial" w:hAnsi="Arial" w:cs="Arial"/>
                <w:lang w:eastAsia="x-none"/>
              </w:rPr>
              <w:t xml:space="preserve">shall be added </w:t>
            </w:r>
          </w:p>
        </w:tc>
      </w:tr>
      <w:tr w:rsidR="00DC042D" w:rsidRPr="00544CC0" w14:paraId="6BB4C35B" w14:textId="77777777" w:rsidTr="00BF00A0">
        <w:tc>
          <w:tcPr>
            <w:tcW w:w="0" w:type="auto"/>
            <w:vMerge/>
          </w:tcPr>
          <w:p w14:paraId="04851AFB" w14:textId="77777777" w:rsidR="00DC042D" w:rsidRPr="00544CC0" w:rsidRDefault="00DC042D" w:rsidP="00945E4D">
            <w:pPr>
              <w:rPr>
                <w:rFonts w:ascii="Arial" w:hAnsi="Arial" w:cs="Arial"/>
                <w:lang w:eastAsia="x-none"/>
              </w:rPr>
            </w:pPr>
          </w:p>
        </w:tc>
        <w:tc>
          <w:tcPr>
            <w:tcW w:w="0" w:type="auto"/>
          </w:tcPr>
          <w:p w14:paraId="0168B9E6" w14:textId="6B765F8C" w:rsidR="00DC042D" w:rsidRDefault="00DE0657" w:rsidP="00DE0657">
            <w:pPr>
              <w:rPr>
                <w:rFonts w:ascii="Arial" w:hAnsi="Arial" w:cs="Arial"/>
                <w:lang w:eastAsia="x-none"/>
              </w:rPr>
            </w:pPr>
            <w:r>
              <w:rPr>
                <w:rFonts w:ascii="Arial" w:hAnsi="Arial" w:cs="Arial"/>
                <w:lang w:eastAsia="x-none"/>
              </w:rPr>
              <w:t>inter-frequency measurements</w:t>
            </w:r>
          </w:p>
        </w:tc>
        <w:tc>
          <w:tcPr>
            <w:tcW w:w="0" w:type="auto"/>
          </w:tcPr>
          <w:p w14:paraId="29B04E33" w14:textId="027CC9F6" w:rsidR="00DC042D" w:rsidRDefault="00DE0657" w:rsidP="00945E4D">
            <w:pPr>
              <w:rPr>
                <w:rFonts w:ascii="Arial" w:hAnsi="Arial" w:cs="Arial"/>
                <w:lang w:eastAsia="x-none"/>
              </w:rPr>
            </w:pPr>
            <w:r>
              <w:rPr>
                <w:rFonts w:ascii="Arial" w:hAnsi="Arial" w:cs="Arial"/>
                <w:lang w:eastAsia="x-none"/>
              </w:rPr>
              <w:t>Inter-frequency measurements enhancement shall be added.</w:t>
            </w:r>
          </w:p>
        </w:tc>
      </w:tr>
    </w:tbl>
    <w:p w14:paraId="0C7D569E" w14:textId="77777777" w:rsidR="00D94106" w:rsidRDefault="00D94106" w:rsidP="00556284">
      <w:pPr>
        <w:rPr>
          <w:rFonts w:ascii="Arial" w:hAnsi="Arial" w:cs="Arial"/>
          <w:lang w:eastAsia="x-none"/>
        </w:rPr>
      </w:pPr>
    </w:p>
    <w:p w14:paraId="29F2DD7E" w14:textId="1A8AC336" w:rsidR="00512ED6" w:rsidRPr="0037465E" w:rsidRDefault="000F4C8D" w:rsidP="00556284">
      <w:pPr>
        <w:rPr>
          <w:rFonts w:ascii="Arial" w:hAnsi="Arial" w:cs="Arial"/>
          <w:b/>
          <w:bCs/>
          <w:i/>
          <w:iCs/>
          <w:lang w:eastAsia="zh-CN"/>
        </w:rPr>
      </w:pPr>
      <w:r w:rsidRPr="0037465E">
        <w:rPr>
          <w:rFonts w:ascii="Arial" w:hAnsi="Arial" w:cs="Arial"/>
          <w:b/>
          <w:bCs/>
          <w:i/>
          <w:iCs/>
          <w:lang w:eastAsia="zh-CN"/>
        </w:rPr>
        <w:lastRenderedPageBreak/>
        <w:t xml:space="preserve">Proposal 2: </w:t>
      </w:r>
      <w:r w:rsidR="00512ED6">
        <w:rPr>
          <w:rFonts w:ascii="Arial" w:hAnsi="Arial" w:cs="Arial"/>
          <w:b/>
          <w:bCs/>
          <w:i/>
          <w:iCs/>
          <w:lang w:eastAsia="zh-CN"/>
        </w:rPr>
        <w:t xml:space="preserve">To support </w:t>
      </w:r>
      <w:r w:rsidR="00ED4818">
        <w:rPr>
          <w:rFonts w:ascii="Arial" w:hAnsi="Arial" w:cs="Arial"/>
          <w:b/>
          <w:bCs/>
          <w:i/>
          <w:iCs/>
          <w:lang w:eastAsia="zh-CN"/>
        </w:rPr>
        <w:t xml:space="preserve">CA </w:t>
      </w:r>
      <w:r w:rsidR="008429DB" w:rsidRPr="008429DB">
        <w:rPr>
          <w:rFonts w:ascii="Arial" w:hAnsi="Arial" w:cs="Arial"/>
          <w:b/>
          <w:bCs/>
          <w:i/>
          <w:iCs/>
          <w:lang w:eastAsia="zh-CN"/>
        </w:rPr>
        <w:t>enhancement for HST FR2</w:t>
      </w:r>
      <w:r w:rsidR="008429DB">
        <w:rPr>
          <w:rFonts w:ascii="Arial" w:hAnsi="Arial" w:cs="Arial"/>
          <w:b/>
          <w:bCs/>
          <w:i/>
          <w:iCs/>
          <w:lang w:eastAsia="zh-CN"/>
        </w:rPr>
        <w:t>, below requirements shall be added</w:t>
      </w:r>
    </w:p>
    <w:tbl>
      <w:tblPr>
        <w:tblStyle w:val="TableGrid"/>
        <w:tblW w:w="0" w:type="auto"/>
        <w:tblLook w:val="04A0" w:firstRow="1" w:lastRow="0" w:firstColumn="1" w:lastColumn="0" w:noHBand="0" w:noVBand="1"/>
      </w:tblPr>
      <w:tblGrid>
        <w:gridCol w:w="2546"/>
        <w:gridCol w:w="2694"/>
        <w:gridCol w:w="4902"/>
      </w:tblGrid>
      <w:tr w:rsidR="00512ED6" w:rsidRPr="00544CC0" w14:paraId="238B2248" w14:textId="77777777" w:rsidTr="00BF00A0">
        <w:tc>
          <w:tcPr>
            <w:tcW w:w="0" w:type="auto"/>
          </w:tcPr>
          <w:p w14:paraId="6527E9DC" w14:textId="77777777" w:rsidR="00512ED6" w:rsidRPr="00544CC0" w:rsidRDefault="00512ED6" w:rsidP="00BF00A0">
            <w:pPr>
              <w:rPr>
                <w:rFonts w:ascii="Arial" w:hAnsi="Arial" w:cs="Arial"/>
                <w:lang w:eastAsia="x-none"/>
              </w:rPr>
            </w:pPr>
            <w:r w:rsidRPr="00544CC0">
              <w:rPr>
                <w:rFonts w:ascii="Arial" w:hAnsi="Arial" w:cs="Arial"/>
                <w:lang w:eastAsia="x-none"/>
              </w:rPr>
              <w:t>RRC mode</w:t>
            </w:r>
          </w:p>
        </w:tc>
        <w:tc>
          <w:tcPr>
            <w:tcW w:w="0" w:type="auto"/>
          </w:tcPr>
          <w:p w14:paraId="47439AE0" w14:textId="77777777" w:rsidR="00512ED6" w:rsidRPr="00544CC0" w:rsidRDefault="00512ED6" w:rsidP="00BF00A0">
            <w:pPr>
              <w:rPr>
                <w:rFonts w:ascii="Arial" w:hAnsi="Arial" w:cs="Arial"/>
                <w:lang w:eastAsia="x-none"/>
              </w:rPr>
            </w:pPr>
            <w:r w:rsidRPr="00544CC0">
              <w:rPr>
                <w:rFonts w:ascii="Arial" w:hAnsi="Arial" w:cs="Arial"/>
                <w:lang w:eastAsia="x-none"/>
              </w:rPr>
              <w:t>Type of requirements</w:t>
            </w:r>
          </w:p>
        </w:tc>
        <w:tc>
          <w:tcPr>
            <w:tcW w:w="0" w:type="auto"/>
          </w:tcPr>
          <w:p w14:paraId="07996A2E" w14:textId="77777777" w:rsidR="00512ED6" w:rsidRPr="00544CC0" w:rsidRDefault="00512ED6" w:rsidP="00BF00A0">
            <w:pPr>
              <w:rPr>
                <w:rFonts w:ascii="Arial" w:hAnsi="Arial" w:cs="Arial"/>
                <w:lang w:eastAsia="x-none"/>
              </w:rPr>
            </w:pPr>
            <w:r w:rsidRPr="00544CC0">
              <w:rPr>
                <w:rFonts w:ascii="Arial" w:hAnsi="Arial" w:cs="Arial"/>
                <w:lang w:eastAsia="x-none"/>
              </w:rPr>
              <w:t>Impact</w:t>
            </w:r>
          </w:p>
        </w:tc>
      </w:tr>
      <w:tr w:rsidR="00512ED6" w:rsidRPr="00544CC0" w14:paraId="4648DBBD" w14:textId="77777777" w:rsidTr="00BF00A0">
        <w:tc>
          <w:tcPr>
            <w:tcW w:w="0" w:type="auto"/>
          </w:tcPr>
          <w:p w14:paraId="2BAEE725" w14:textId="77777777" w:rsidR="00512ED6" w:rsidRPr="00544CC0" w:rsidRDefault="00512ED6" w:rsidP="00BF00A0">
            <w:pPr>
              <w:rPr>
                <w:rFonts w:ascii="Arial" w:hAnsi="Arial" w:cs="Arial"/>
                <w:lang w:eastAsia="x-none"/>
              </w:rPr>
            </w:pPr>
            <w:r>
              <w:rPr>
                <w:rFonts w:ascii="Arial" w:hAnsi="Arial" w:cs="Arial"/>
                <w:lang w:eastAsia="x-none"/>
              </w:rPr>
              <w:t>IDLE mode mobility</w:t>
            </w:r>
          </w:p>
        </w:tc>
        <w:tc>
          <w:tcPr>
            <w:tcW w:w="0" w:type="auto"/>
          </w:tcPr>
          <w:p w14:paraId="6FE638C0" w14:textId="77777777" w:rsidR="00512ED6" w:rsidRPr="00544CC0" w:rsidRDefault="00512ED6" w:rsidP="00BF00A0">
            <w:pPr>
              <w:rPr>
                <w:rFonts w:ascii="Arial" w:hAnsi="Arial" w:cs="Arial"/>
                <w:lang w:eastAsia="x-none"/>
              </w:rPr>
            </w:pPr>
            <w:r w:rsidRPr="00544CC0">
              <w:rPr>
                <w:rFonts w:ascii="Arial" w:hAnsi="Arial" w:cs="Arial"/>
                <w:lang w:eastAsia="x-none"/>
              </w:rPr>
              <w:t>Neighbor cell measurements</w:t>
            </w:r>
          </w:p>
        </w:tc>
        <w:tc>
          <w:tcPr>
            <w:tcW w:w="0" w:type="auto"/>
          </w:tcPr>
          <w:p w14:paraId="6E1C146F" w14:textId="77777777" w:rsidR="00512ED6" w:rsidRPr="00544CC0" w:rsidRDefault="00512ED6" w:rsidP="00BF00A0">
            <w:pPr>
              <w:rPr>
                <w:rFonts w:ascii="Arial" w:hAnsi="Arial" w:cs="Arial"/>
                <w:lang w:eastAsia="x-none"/>
              </w:rPr>
            </w:pPr>
            <w:r>
              <w:rPr>
                <w:rFonts w:ascii="Arial" w:hAnsi="Arial" w:cs="Arial"/>
                <w:lang w:eastAsia="x-none"/>
              </w:rPr>
              <w:t>Inter-frequency measurements enhancement shall be added.</w:t>
            </w:r>
          </w:p>
        </w:tc>
      </w:tr>
      <w:tr w:rsidR="00512ED6" w:rsidRPr="00544CC0" w14:paraId="5BD1BECC" w14:textId="77777777" w:rsidTr="00BF00A0">
        <w:tc>
          <w:tcPr>
            <w:tcW w:w="0" w:type="auto"/>
            <w:vMerge w:val="restart"/>
          </w:tcPr>
          <w:p w14:paraId="7422AD69" w14:textId="77777777" w:rsidR="00512ED6" w:rsidRPr="00544CC0" w:rsidRDefault="00512ED6" w:rsidP="00BF00A0">
            <w:pPr>
              <w:rPr>
                <w:rFonts w:ascii="Arial" w:hAnsi="Arial" w:cs="Arial"/>
                <w:lang w:eastAsia="x-none"/>
              </w:rPr>
            </w:pPr>
            <w:r w:rsidRPr="00544CC0">
              <w:rPr>
                <w:rFonts w:ascii="Arial" w:hAnsi="Arial" w:cs="Arial"/>
                <w:lang w:eastAsia="x-none"/>
              </w:rPr>
              <w:t>CONNECTED mode mobility</w:t>
            </w:r>
          </w:p>
        </w:tc>
        <w:tc>
          <w:tcPr>
            <w:tcW w:w="0" w:type="auto"/>
          </w:tcPr>
          <w:p w14:paraId="7163877C" w14:textId="77777777" w:rsidR="00512ED6" w:rsidRPr="00544CC0" w:rsidRDefault="00512ED6" w:rsidP="00BF00A0">
            <w:pPr>
              <w:rPr>
                <w:rFonts w:ascii="Arial" w:hAnsi="Arial" w:cs="Arial"/>
                <w:lang w:eastAsia="x-none"/>
              </w:rPr>
            </w:pPr>
            <w:r>
              <w:rPr>
                <w:rFonts w:ascii="Arial" w:hAnsi="Arial" w:cs="Arial"/>
                <w:lang w:eastAsia="x-none"/>
              </w:rPr>
              <w:t>Intra-frequency measurements</w:t>
            </w:r>
          </w:p>
        </w:tc>
        <w:tc>
          <w:tcPr>
            <w:tcW w:w="0" w:type="auto"/>
          </w:tcPr>
          <w:p w14:paraId="12518115" w14:textId="32781B6C" w:rsidR="00512ED6" w:rsidRPr="00544CC0" w:rsidRDefault="00F32BB9" w:rsidP="00BF00A0">
            <w:pPr>
              <w:rPr>
                <w:rFonts w:ascii="Arial" w:hAnsi="Arial" w:cs="Arial"/>
                <w:lang w:eastAsia="x-none"/>
              </w:rPr>
            </w:pPr>
            <w:r>
              <w:rPr>
                <w:rFonts w:ascii="Arial" w:hAnsi="Arial" w:cs="Arial"/>
                <w:lang w:eastAsia="x-none"/>
              </w:rPr>
              <w:t>D</w:t>
            </w:r>
            <w:r w:rsidR="00F4141B">
              <w:rPr>
                <w:rFonts w:ascii="Arial" w:hAnsi="Arial" w:cs="Arial"/>
                <w:lang w:eastAsia="x-none"/>
              </w:rPr>
              <w:t>ea</w:t>
            </w:r>
            <w:r>
              <w:rPr>
                <w:rFonts w:ascii="Arial" w:hAnsi="Arial" w:cs="Arial"/>
                <w:lang w:eastAsia="x-none"/>
              </w:rPr>
              <w:t xml:space="preserve">ctivated </w:t>
            </w:r>
            <w:r w:rsidR="00512ED6">
              <w:rPr>
                <w:rFonts w:ascii="Arial" w:hAnsi="Arial" w:cs="Arial"/>
                <w:lang w:eastAsia="x-none"/>
              </w:rPr>
              <w:t xml:space="preserve">SCell enhancement shall be added </w:t>
            </w:r>
          </w:p>
        </w:tc>
      </w:tr>
      <w:tr w:rsidR="00512ED6" w:rsidRPr="00544CC0" w14:paraId="50906E8B" w14:textId="77777777" w:rsidTr="00BF00A0">
        <w:tc>
          <w:tcPr>
            <w:tcW w:w="0" w:type="auto"/>
            <w:vMerge/>
          </w:tcPr>
          <w:p w14:paraId="18916C7B" w14:textId="77777777" w:rsidR="00512ED6" w:rsidRPr="00544CC0" w:rsidRDefault="00512ED6" w:rsidP="00BF00A0">
            <w:pPr>
              <w:rPr>
                <w:rFonts w:ascii="Arial" w:hAnsi="Arial" w:cs="Arial"/>
                <w:lang w:eastAsia="x-none"/>
              </w:rPr>
            </w:pPr>
          </w:p>
        </w:tc>
        <w:tc>
          <w:tcPr>
            <w:tcW w:w="0" w:type="auto"/>
          </w:tcPr>
          <w:p w14:paraId="1DFB7264" w14:textId="77777777" w:rsidR="00512ED6" w:rsidRDefault="00512ED6" w:rsidP="00BF00A0">
            <w:pPr>
              <w:rPr>
                <w:rFonts w:ascii="Arial" w:hAnsi="Arial" w:cs="Arial"/>
                <w:lang w:eastAsia="x-none"/>
              </w:rPr>
            </w:pPr>
            <w:r>
              <w:rPr>
                <w:rFonts w:ascii="Arial" w:hAnsi="Arial" w:cs="Arial"/>
                <w:lang w:eastAsia="x-none"/>
              </w:rPr>
              <w:t>inter-frequency measurements</w:t>
            </w:r>
          </w:p>
        </w:tc>
        <w:tc>
          <w:tcPr>
            <w:tcW w:w="0" w:type="auto"/>
          </w:tcPr>
          <w:p w14:paraId="526039A6" w14:textId="77777777" w:rsidR="00512ED6" w:rsidRDefault="00512ED6" w:rsidP="00BF00A0">
            <w:pPr>
              <w:rPr>
                <w:rFonts w:ascii="Arial" w:hAnsi="Arial" w:cs="Arial"/>
                <w:lang w:eastAsia="x-none"/>
              </w:rPr>
            </w:pPr>
            <w:r>
              <w:rPr>
                <w:rFonts w:ascii="Arial" w:hAnsi="Arial" w:cs="Arial"/>
                <w:lang w:eastAsia="x-none"/>
              </w:rPr>
              <w:t>Inter-frequency measurements enhancement shall be added.</w:t>
            </w:r>
          </w:p>
        </w:tc>
      </w:tr>
    </w:tbl>
    <w:p w14:paraId="7B4513FF" w14:textId="398B14C5" w:rsidR="009F5205" w:rsidRDefault="009F5205" w:rsidP="00556284">
      <w:pPr>
        <w:rPr>
          <w:rFonts w:ascii="Arial" w:hAnsi="Arial" w:cs="Arial"/>
          <w:b/>
          <w:bCs/>
          <w:i/>
          <w:iCs/>
          <w:lang w:eastAsia="zh-CN"/>
        </w:rPr>
      </w:pPr>
    </w:p>
    <w:p w14:paraId="0A134FA8" w14:textId="38BD2BE0" w:rsidR="007B62CF" w:rsidRDefault="00DB0593" w:rsidP="00556284">
      <w:pPr>
        <w:rPr>
          <w:rFonts w:ascii="Arial" w:hAnsi="Arial" w:cs="Arial"/>
          <w:lang w:eastAsia="zh-CN"/>
        </w:rPr>
      </w:pPr>
      <w:r>
        <w:rPr>
          <w:rFonts w:ascii="Arial" w:hAnsi="Arial" w:cs="Arial"/>
          <w:lang w:eastAsia="zh-CN"/>
        </w:rPr>
        <w:t>A</w:t>
      </w:r>
      <w:r>
        <w:rPr>
          <w:rFonts w:ascii="Arial" w:hAnsi="Arial" w:cs="Arial" w:hint="eastAsia"/>
          <w:lang w:eastAsia="zh-CN"/>
        </w:rPr>
        <w:t>not</w:t>
      </w:r>
      <w:r>
        <w:rPr>
          <w:rFonts w:ascii="Arial" w:hAnsi="Arial" w:cs="Arial"/>
          <w:lang w:eastAsia="zh-CN"/>
        </w:rPr>
        <w:t>her issue</w:t>
      </w:r>
      <w:r w:rsidR="00C42497">
        <w:rPr>
          <w:rFonts w:ascii="Arial" w:hAnsi="Arial" w:cs="Arial"/>
          <w:lang w:eastAsia="zh-CN"/>
        </w:rPr>
        <w:t xml:space="preserve"> about the </w:t>
      </w:r>
      <w:r w:rsidR="00C42497">
        <w:rPr>
          <w:rFonts w:ascii="Arial" w:hAnsi="Arial" w:cs="Arial" w:hint="eastAsia"/>
          <w:lang w:eastAsia="zh-CN"/>
        </w:rPr>
        <w:t>HS</w:t>
      </w:r>
      <w:r w:rsidR="00C42497">
        <w:rPr>
          <w:rFonts w:ascii="Arial" w:hAnsi="Arial" w:cs="Arial"/>
          <w:lang w:eastAsia="zh-CN"/>
        </w:rPr>
        <w:t>T signaling</w:t>
      </w:r>
      <w:r>
        <w:rPr>
          <w:rFonts w:ascii="Arial" w:hAnsi="Arial" w:cs="Arial"/>
          <w:lang w:eastAsia="zh-CN"/>
        </w:rPr>
        <w:t xml:space="preserve"> raises upon CA enhancement</w:t>
      </w:r>
      <w:r w:rsidR="00C42497">
        <w:rPr>
          <w:rFonts w:ascii="Arial" w:hAnsi="Arial" w:cs="Arial"/>
          <w:lang w:eastAsia="zh-CN"/>
        </w:rPr>
        <w:t xml:space="preserve">. </w:t>
      </w:r>
      <w:r w:rsidR="00E3627D">
        <w:rPr>
          <w:rFonts w:ascii="Arial" w:hAnsi="Arial" w:cs="Arial"/>
          <w:lang w:eastAsia="zh-CN"/>
        </w:rPr>
        <w:t xml:space="preserve">One approach is CA enhancement reuse existing HST FR2 signaling, on the contrary, another approach is CA enhancement </w:t>
      </w:r>
      <w:r w:rsidR="00ED4A79">
        <w:rPr>
          <w:rFonts w:ascii="Arial" w:hAnsi="Arial" w:cs="Arial"/>
          <w:lang w:eastAsia="zh-CN"/>
        </w:rPr>
        <w:t>needs new dedicated</w:t>
      </w:r>
      <w:r w:rsidR="00E3627D">
        <w:rPr>
          <w:rFonts w:ascii="Arial" w:hAnsi="Arial" w:cs="Arial"/>
          <w:lang w:eastAsia="zh-CN"/>
        </w:rPr>
        <w:t xml:space="preserve"> HST FR2 signaling</w:t>
      </w:r>
      <w:r w:rsidR="00ED4A79">
        <w:rPr>
          <w:rFonts w:ascii="Arial" w:hAnsi="Arial" w:cs="Arial"/>
          <w:lang w:eastAsia="zh-CN"/>
        </w:rPr>
        <w:t>.</w:t>
      </w:r>
    </w:p>
    <w:p w14:paraId="2AA65FCF" w14:textId="56209371" w:rsidR="00ED4A79" w:rsidRPr="000033F5" w:rsidRDefault="00ED4A79" w:rsidP="00556284">
      <w:pPr>
        <w:rPr>
          <w:rFonts w:ascii="Arial" w:hAnsi="Arial" w:cs="Arial"/>
          <w:b/>
          <w:bCs/>
          <w:i/>
          <w:iCs/>
          <w:lang w:eastAsia="zh-CN"/>
        </w:rPr>
      </w:pPr>
      <w:r w:rsidRPr="000033F5">
        <w:rPr>
          <w:rFonts w:ascii="Arial" w:hAnsi="Arial" w:cs="Arial"/>
          <w:b/>
          <w:bCs/>
          <w:i/>
          <w:iCs/>
          <w:lang w:eastAsia="zh-CN"/>
        </w:rPr>
        <w:t xml:space="preserve">Proposal </w:t>
      </w:r>
      <w:r w:rsidR="00D8106F">
        <w:rPr>
          <w:rFonts w:ascii="Arial" w:hAnsi="Arial" w:cs="Arial"/>
          <w:b/>
          <w:bCs/>
          <w:i/>
          <w:iCs/>
          <w:lang w:eastAsia="zh-CN"/>
        </w:rPr>
        <w:t>3</w:t>
      </w:r>
      <w:r w:rsidRPr="000033F5">
        <w:rPr>
          <w:rFonts w:ascii="Arial" w:hAnsi="Arial" w:cs="Arial"/>
          <w:b/>
          <w:bCs/>
          <w:i/>
          <w:iCs/>
          <w:lang w:eastAsia="zh-CN"/>
        </w:rPr>
        <w:t xml:space="preserve">: RAN4 shall </w:t>
      </w:r>
      <w:r w:rsidR="00D614A5" w:rsidRPr="000033F5">
        <w:rPr>
          <w:rFonts w:ascii="Arial" w:hAnsi="Arial" w:cs="Arial"/>
          <w:b/>
          <w:bCs/>
          <w:i/>
          <w:iCs/>
          <w:lang w:eastAsia="zh-CN"/>
        </w:rPr>
        <w:t xml:space="preserve">study </w:t>
      </w:r>
      <w:r w:rsidRPr="000033F5">
        <w:rPr>
          <w:rFonts w:ascii="Arial" w:hAnsi="Arial" w:cs="Arial" w:hint="eastAsia"/>
          <w:b/>
          <w:bCs/>
          <w:i/>
          <w:iCs/>
          <w:lang w:eastAsia="zh-CN"/>
        </w:rPr>
        <w:t>HST</w:t>
      </w:r>
      <w:r w:rsidRPr="000033F5">
        <w:rPr>
          <w:rFonts w:ascii="Arial" w:hAnsi="Arial" w:cs="Arial"/>
          <w:b/>
          <w:bCs/>
          <w:i/>
          <w:iCs/>
          <w:lang w:eastAsia="zh-CN"/>
        </w:rPr>
        <w:t xml:space="preserve"> signaling </w:t>
      </w:r>
      <w:r w:rsidR="00D614A5" w:rsidRPr="000033F5">
        <w:rPr>
          <w:rFonts w:ascii="Arial" w:hAnsi="Arial" w:cs="Arial"/>
          <w:b/>
          <w:bCs/>
          <w:i/>
          <w:iCs/>
          <w:lang w:eastAsia="zh-CN"/>
        </w:rPr>
        <w:t xml:space="preserve">for </w:t>
      </w:r>
      <w:r w:rsidR="00B46383" w:rsidRPr="000033F5">
        <w:rPr>
          <w:rFonts w:ascii="Arial" w:hAnsi="Arial" w:cs="Arial"/>
          <w:b/>
          <w:bCs/>
          <w:i/>
          <w:iCs/>
          <w:lang w:eastAsia="zh-CN"/>
        </w:rPr>
        <w:t xml:space="preserve">CA enhancement. </w:t>
      </w:r>
    </w:p>
    <w:p w14:paraId="40A654D5" w14:textId="5FDACE1E" w:rsidR="00B46383" w:rsidRPr="000421B5" w:rsidRDefault="00B46383" w:rsidP="000421B5">
      <w:pPr>
        <w:pStyle w:val="ListParagraph"/>
        <w:numPr>
          <w:ilvl w:val="0"/>
          <w:numId w:val="46"/>
        </w:numPr>
        <w:rPr>
          <w:rFonts w:ascii="Arial" w:hAnsi="Arial" w:cs="Arial"/>
          <w:b/>
          <w:bCs/>
          <w:i/>
          <w:iCs/>
          <w:lang w:eastAsia="zh-CN"/>
        </w:rPr>
      </w:pPr>
      <w:r w:rsidRPr="000421B5">
        <w:rPr>
          <w:rFonts w:ascii="Arial" w:hAnsi="Arial" w:cs="Arial"/>
          <w:b/>
          <w:bCs/>
          <w:i/>
          <w:iCs/>
          <w:lang w:eastAsia="zh-CN"/>
        </w:rPr>
        <w:t xml:space="preserve">Option 1: </w:t>
      </w:r>
      <w:r w:rsidR="000033F5" w:rsidRPr="000421B5">
        <w:rPr>
          <w:rFonts w:ascii="Arial" w:hAnsi="Arial" w:cs="Arial"/>
          <w:b/>
          <w:bCs/>
          <w:i/>
          <w:iCs/>
          <w:lang w:eastAsia="zh-CN"/>
        </w:rPr>
        <w:t>Reuse PCell signaling</w:t>
      </w:r>
    </w:p>
    <w:p w14:paraId="58CCDD28" w14:textId="03A9CBDA" w:rsidR="000033F5" w:rsidRPr="000421B5" w:rsidRDefault="000033F5" w:rsidP="000421B5">
      <w:pPr>
        <w:pStyle w:val="ListParagraph"/>
        <w:numPr>
          <w:ilvl w:val="0"/>
          <w:numId w:val="46"/>
        </w:numPr>
        <w:rPr>
          <w:rFonts w:ascii="Arial" w:hAnsi="Arial" w:cs="Arial"/>
          <w:b/>
          <w:bCs/>
          <w:i/>
          <w:iCs/>
          <w:lang w:eastAsia="zh-CN"/>
        </w:rPr>
      </w:pPr>
      <w:r w:rsidRPr="000421B5">
        <w:rPr>
          <w:rFonts w:ascii="Arial" w:hAnsi="Arial" w:cs="Arial"/>
          <w:b/>
          <w:bCs/>
          <w:i/>
          <w:iCs/>
          <w:lang w:eastAsia="zh-CN"/>
        </w:rPr>
        <w:t>Option 2: New signaling</w:t>
      </w:r>
    </w:p>
    <w:p w14:paraId="127FE414" w14:textId="77777777" w:rsidR="007B62CF" w:rsidRDefault="007B62CF" w:rsidP="00556284">
      <w:pPr>
        <w:rPr>
          <w:rFonts w:ascii="Arial" w:hAnsi="Arial" w:cs="Arial"/>
          <w:b/>
          <w:bCs/>
          <w:i/>
          <w:iCs/>
          <w:lang w:eastAsia="zh-CN"/>
        </w:rPr>
      </w:pPr>
    </w:p>
    <w:p w14:paraId="64E50EBC" w14:textId="746A6F6F" w:rsidR="009F5205" w:rsidRDefault="009F5205" w:rsidP="00556284">
      <w:pPr>
        <w:rPr>
          <w:rFonts w:ascii="Arial" w:hAnsi="Arial" w:cs="Arial"/>
          <w:lang w:eastAsia="zh-CN"/>
        </w:rPr>
      </w:pPr>
    </w:p>
    <w:p w14:paraId="3241F5E7" w14:textId="29EFF21B" w:rsidR="003639FC" w:rsidRDefault="003639FC" w:rsidP="003639FC">
      <w:pPr>
        <w:pStyle w:val="Heading2"/>
        <w:rPr>
          <w:lang w:val="en-US"/>
        </w:rPr>
      </w:pPr>
      <w:r>
        <w:rPr>
          <w:lang w:val="en-US"/>
        </w:rPr>
        <w:t>R</w:t>
      </w:r>
      <w:r w:rsidRPr="003639FC">
        <w:rPr>
          <w:lang w:val="en-US"/>
        </w:rPr>
        <w:t xml:space="preserve">eference tunnel deployment scenario </w:t>
      </w:r>
    </w:p>
    <w:p w14:paraId="7527D21E" w14:textId="19A8278E" w:rsidR="005E2C50" w:rsidRPr="001813C3" w:rsidRDefault="005E2C50" w:rsidP="005E2C50">
      <w:pPr>
        <w:rPr>
          <w:rFonts w:ascii="Arial" w:hAnsi="Arial" w:cs="Arial"/>
          <w:lang w:eastAsia="x-none"/>
        </w:rPr>
      </w:pPr>
      <w:r w:rsidRPr="001813C3">
        <w:rPr>
          <w:rFonts w:ascii="Arial" w:hAnsi="Arial" w:cs="Arial"/>
          <w:lang w:eastAsia="x-none"/>
        </w:rPr>
        <w:t>Tunnel deployment scenario is introduced in WID in below:</w:t>
      </w:r>
    </w:p>
    <w:tbl>
      <w:tblPr>
        <w:tblStyle w:val="TableGrid"/>
        <w:tblW w:w="0" w:type="auto"/>
        <w:tblLook w:val="04A0" w:firstRow="1" w:lastRow="0" w:firstColumn="1" w:lastColumn="0" w:noHBand="0" w:noVBand="1"/>
      </w:tblPr>
      <w:tblGrid>
        <w:gridCol w:w="10142"/>
      </w:tblGrid>
      <w:tr w:rsidR="00086FA6" w14:paraId="7E8F20A1" w14:textId="77777777" w:rsidTr="00086FA6">
        <w:tc>
          <w:tcPr>
            <w:tcW w:w="10142" w:type="dxa"/>
          </w:tcPr>
          <w:p w14:paraId="17B10EBD" w14:textId="265DA22D" w:rsidR="00086FA6" w:rsidRDefault="00086FA6" w:rsidP="00086FA6">
            <w:pPr>
              <w:numPr>
                <w:ilvl w:val="0"/>
                <w:numId w:val="35"/>
              </w:numPr>
              <w:overflowPunct w:val="0"/>
              <w:autoSpaceDE w:val="0"/>
              <w:autoSpaceDN w:val="0"/>
              <w:adjustRightInd w:val="0"/>
              <w:rPr>
                <w:rFonts w:ascii="Arial" w:hAnsi="Arial" w:cs="Arial"/>
                <w:lang w:eastAsia="zh-CN"/>
              </w:rPr>
            </w:pPr>
            <w:r>
              <w:t>Study on reference tunnel deployment scenario for FR2 HST and specify the channel model and corresponding core requirements if any [RAN4]</w:t>
            </w:r>
          </w:p>
        </w:tc>
      </w:tr>
    </w:tbl>
    <w:p w14:paraId="3334126B" w14:textId="63023AF7" w:rsidR="00086FA6" w:rsidRDefault="00086FA6" w:rsidP="00556284">
      <w:pPr>
        <w:rPr>
          <w:rFonts w:ascii="Arial" w:hAnsi="Arial" w:cs="Arial"/>
          <w:lang w:eastAsia="zh-CN"/>
        </w:rPr>
      </w:pPr>
    </w:p>
    <w:p w14:paraId="679D0166" w14:textId="2CAC58F8" w:rsidR="005E2C50" w:rsidRDefault="001813C3" w:rsidP="00556284">
      <w:pPr>
        <w:rPr>
          <w:rFonts w:ascii="Arial" w:hAnsi="Arial" w:cs="Arial"/>
          <w:lang w:eastAsia="zh-CN"/>
        </w:rPr>
      </w:pPr>
      <w:r>
        <w:rPr>
          <w:rFonts w:ascii="Arial" w:hAnsi="Arial" w:cs="Arial"/>
          <w:lang w:eastAsia="zh-CN"/>
        </w:rPr>
        <w:t xml:space="preserve">Even scenario shall not be studied by RRM session firstly, </w:t>
      </w:r>
      <w:r w:rsidR="003F421D">
        <w:rPr>
          <w:rFonts w:ascii="Arial" w:hAnsi="Arial" w:cs="Arial"/>
          <w:lang w:eastAsia="zh-CN"/>
        </w:rPr>
        <w:t>it’s still beneficial to do some preliminary theoretical analysis</w:t>
      </w:r>
      <w:r w:rsidR="001C0A65">
        <w:rPr>
          <w:rFonts w:ascii="Arial" w:hAnsi="Arial" w:cs="Arial"/>
          <w:lang w:eastAsia="zh-CN"/>
        </w:rPr>
        <w:t xml:space="preserve"> here, b</w:t>
      </w:r>
      <w:r>
        <w:rPr>
          <w:rFonts w:ascii="Arial" w:hAnsi="Arial" w:cs="Arial"/>
          <w:lang w:eastAsia="zh-CN"/>
        </w:rPr>
        <w:t>elow is our u</w:t>
      </w:r>
      <w:r w:rsidR="003F421D">
        <w:rPr>
          <w:rFonts w:ascii="Arial" w:hAnsi="Arial" w:cs="Arial"/>
          <w:lang w:eastAsia="zh-CN"/>
        </w:rPr>
        <w:t xml:space="preserve">nderstanding from RRM perspective. </w:t>
      </w:r>
      <w:r w:rsidR="005E2C50" w:rsidRPr="005E2C50">
        <w:rPr>
          <w:rFonts w:ascii="Arial" w:hAnsi="Arial" w:cs="Arial"/>
          <w:lang w:eastAsia="zh-CN"/>
        </w:rPr>
        <w:t>For the tunnel scenario,</w:t>
      </w:r>
      <w:r w:rsidR="002B3877">
        <w:rPr>
          <w:rFonts w:ascii="Arial" w:hAnsi="Arial" w:cs="Arial"/>
          <w:lang w:eastAsia="zh-CN"/>
        </w:rPr>
        <w:t xml:space="preserve"> there isn’t significant</w:t>
      </w:r>
      <w:r w:rsidR="005E2C50" w:rsidRPr="005E2C50">
        <w:rPr>
          <w:rFonts w:ascii="Arial" w:hAnsi="Arial" w:cs="Arial"/>
          <w:lang w:eastAsia="zh-CN"/>
        </w:rPr>
        <w:t xml:space="preserve"> difference to the scenario A. For scenario A, the </w:t>
      </w:r>
      <w:r w:rsidR="002B3877">
        <w:rPr>
          <w:rFonts w:ascii="Arial" w:hAnsi="Arial" w:cs="Arial"/>
          <w:lang w:eastAsia="zh-CN"/>
        </w:rPr>
        <w:t>RRH</w:t>
      </w:r>
      <w:r w:rsidR="005E2C50" w:rsidRPr="005E2C50">
        <w:rPr>
          <w:rFonts w:ascii="Arial" w:hAnsi="Arial" w:cs="Arial"/>
          <w:lang w:eastAsia="zh-CN"/>
        </w:rPr>
        <w:t xml:space="preserve"> is located close to the track and has LoS to the UE with a narrow beam. Inside the tunnel, the </w:t>
      </w:r>
      <w:r w:rsidR="0065713C">
        <w:rPr>
          <w:rFonts w:ascii="Arial" w:hAnsi="Arial" w:cs="Arial"/>
          <w:lang w:eastAsia="zh-CN"/>
        </w:rPr>
        <w:t>RRH</w:t>
      </w:r>
      <w:r w:rsidR="0065713C" w:rsidRPr="005E2C50">
        <w:rPr>
          <w:rFonts w:ascii="Arial" w:hAnsi="Arial" w:cs="Arial"/>
          <w:lang w:eastAsia="zh-CN"/>
        </w:rPr>
        <w:t xml:space="preserve"> </w:t>
      </w:r>
      <w:r w:rsidR="005E2C50" w:rsidRPr="005E2C50">
        <w:rPr>
          <w:rFonts w:ascii="Arial" w:hAnsi="Arial" w:cs="Arial"/>
          <w:lang w:eastAsia="zh-CN"/>
        </w:rPr>
        <w:t>will also be located close to the track and have LoS</w:t>
      </w:r>
      <w:r w:rsidR="002B3877">
        <w:rPr>
          <w:rFonts w:ascii="Arial" w:hAnsi="Arial" w:cs="Arial"/>
          <w:lang w:eastAsia="zh-CN"/>
        </w:rPr>
        <w:t xml:space="preserve"> to UE</w:t>
      </w:r>
      <w:r w:rsidR="005E2C50" w:rsidRPr="005E2C50">
        <w:rPr>
          <w:rFonts w:ascii="Arial" w:hAnsi="Arial" w:cs="Arial"/>
          <w:lang w:eastAsia="zh-CN"/>
        </w:rPr>
        <w:t xml:space="preserve">. </w:t>
      </w:r>
      <w:r w:rsidR="00F300EC">
        <w:rPr>
          <w:rFonts w:ascii="Arial" w:hAnsi="Arial" w:cs="Arial"/>
          <w:lang w:eastAsia="zh-CN"/>
        </w:rPr>
        <w:t>C</w:t>
      </w:r>
      <w:r w:rsidR="005E2C50" w:rsidRPr="005E2C50">
        <w:rPr>
          <w:rFonts w:ascii="Arial" w:hAnsi="Arial" w:cs="Arial"/>
          <w:lang w:eastAsia="zh-CN"/>
        </w:rPr>
        <w:t>hannel characteristics</w:t>
      </w:r>
      <w:r w:rsidR="005B133F">
        <w:rPr>
          <w:rFonts w:ascii="Arial" w:hAnsi="Arial" w:cs="Arial"/>
          <w:lang w:eastAsia="zh-CN"/>
        </w:rPr>
        <w:t xml:space="preserve"> may include</w:t>
      </w:r>
      <w:r w:rsidR="00F300EC">
        <w:rPr>
          <w:rFonts w:ascii="Arial" w:hAnsi="Arial" w:cs="Arial"/>
          <w:lang w:eastAsia="zh-CN"/>
        </w:rPr>
        <w:t xml:space="preserve"> </w:t>
      </w:r>
      <w:r w:rsidR="005E2C50" w:rsidRPr="005E2C50">
        <w:rPr>
          <w:rFonts w:ascii="Arial" w:hAnsi="Arial" w:cs="Arial"/>
          <w:lang w:eastAsia="zh-CN"/>
        </w:rPr>
        <w:t>possibly a very small delay/Doppler spread if there are some reflections</w:t>
      </w:r>
      <w:r w:rsidR="00F300EC">
        <w:rPr>
          <w:rFonts w:ascii="Arial" w:hAnsi="Arial" w:cs="Arial"/>
          <w:lang w:eastAsia="zh-CN"/>
        </w:rPr>
        <w:t xml:space="preserve"> may occur bu</w:t>
      </w:r>
      <w:r w:rsidR="005E2C50" w:rsidRPr="005E2C50">
        <w:rPr>
          <w:rFonts w:ascii="Arial" w:hAnsi="Arial" w:cs="Arial"/>
          <w:lang w:eastAsia="zh-CN"/>
        </w:rPr>
        <w:t xml:space="preserve">t with a narrow beam pointing along the track and considering </w:t>
      </w:r>
      <w:r w:rsidR="008E7B38" w:rsidRPr="005E2C50">
        <w:rPr>
          <w:rFonts w:ascii="Arial" w:hAnsi="Arial" w:cs="Arial"/>
          <w:lang w:eastAsia="zh-CN"/>
        </w:rPr>
        <w:t>reflections</w:t>
      </w:r>
      <w:r w:rsidR="008E7B38">
        <w:rPr>
          <w:rFonts w:ascii="Arial" w:hAnsi="Arial" w:cs="Arial"/>
          <w:lang w:eastAsia="zh-CN"/>
        </w:rPr>
        <w:t xml:space="preserve"> </w:t>
      </w:r>
      <w:r w:rsidR="008E7B38" w:rsidRPr="005E2C50">
        <w:rPr>
          <w:rFonts w:ascii="Arial" w:hAnsi="Arial" w:cs="Arial"/>
          <w:lang w:eastAsia="zh-CN"/>
        </w:rPr>
        <w:t>from</w:t>
      </w:r>
      <w:r w:rsidR="005E2C50" w:rsidRPr="005E2C50">
        <w:rPr>
          <w:rFonts w:ascii="Arial" w:hAnsi="Arial" w:cs="Arial"/>
          <w:lang w:eastAsia="zh-CN"/>
        </w:rPr>
        <w:t xml:space="preserve"> tunnel walls </w:t>
      </w:r>
      <w:r w:rsidR="008E7B38">
        <w:rPr>
          <w:rFonts w:ascii="Arial" w:hAnsi="Arial" w:cs="Arial"/>
          <w:lang w:eastAsia="zh-CN"/>
        </w:rPr>
        <w:t>may have</w:t>
      </w:r>
      <w:r w:rsidR="005E2C50" w:rsidRPr="005E2C50">
        <w:rPr>
          <w:rFonts w:ascii="Arial" w:hAnsi="Arial" w:cs="Arial"/>
          <w:lang w:eastAsia="zh-CN"/>
        </w:rPr>
        <w:t xml:space="preserve"> very little impa</w:t>
      </w:r>
      <w:r w:rsidR="008E7B38">
        <w:rPr>
          <w:rFonts w:ascii="Arial" w:hAnsi="Arial" w:cs="Arial"/>
          <w:lang w:eastAsia="zh-CN"/>
        </w:rPr>
        <w:t>ct.</w:t>
      </w:r>
    </w:p>
    <w:p w14:paraId="345ED67D" w14:textId="4D374BB1" w:rsidR="008E7B38" w:rsidRPr="001E59D0" w:rsidRDefault="008E7B38" w:rsidP="00556284">
      <w:pPr>
        <w:rPr>
          <w:rFonts w:ascii="Arial" w:hAnsi="Arial" w:cs="Arial"/>
          <w:b/>
          <w:bCs/>
          <w:i/>
          <w:iCs/>
          <w:lang w:eastAsia="zh-CN"/>
        </w:rPr>
      </w:pPr>
      <w:r w:rsidRPr="001E59D0">
        <w:rPr>
          <w:rFonts w:ascii="Arial" w:hAnsi="Arial" w:cs="Arial"/>
          <w:b/>
          <w:bCs/>
          <w:i/>
          <w:iCs/>
          <w:lang w:eastAsia="zh-CN"/>
        </w:rPr>
        <w:t xml:space="preserve">Proposal </w:t>
      </w:r>
      <w:r w:rsidR="00B81DDC">
        <w:rPr>
          <w:rFonts w:ascii="Arial" w:hAnsi="Arial" w:cs="Arial"/>
          <w:b/>
          <w:bCs/>
          <w:i/>
          <w:iCs/>
          <w:lang w:eastAsia="zh-CN"/>
        </w:rPr>
        <w:t>4</w:t>
      </w:r>
      <w:r w:rsidRPr="001E59D0">
        <w:rPr>
          <w:rFonts w:ascii="Arial" w:hAnsi="Arial" w:cs="Arial"/>
          <w:b/>
          <w:bCs/>
          <w:i/>
          <w:iCs/>
          <w:lang w:eastAsia="zh-CN"/>
        </w:rPr>
        <w:t>: postpone discussion on tunnel deployment scenario until</w:t>
      </w:r>
      <w:r w:rsidR="008371D0">
        <w:rPr>
          <w:rFonts w:ascii="Arial" w:hAnsi="Arial" w:cs="Arial"/>
          <w:b/>
          <w:bCs/>
          <w:i/>
          <w:iCs/>
          <w:lang w:eastAsia="zh-CN"/>
        </w:rPr>
        <w:t xml:space="preserve"> exact</w:t>
      </w:r>
      <w:r w:rsidRPr="001E59D0">
        <w:rPr>
          <w:rFonts w:ascii="Arial" w:hAnsi="Arial" w:cs="Arial"/>
          <w:b/>
          <w:bCs/>
          <w:i/>
          <w:iCs/>
          <w:lang w:eastAsia="zh-CN"/>
        </w:rPr>
        <w:t xml:space="preserve"> </w:t>
      </w:r>
      <w:r w:rsidR="001E59D0" w:rsidRPr="001E59D0">
        <w:rPr>
          <w:rFonts w:ascii="Arial" w:hAnsi="Arial" w:cs="Arial"/>
          <w:b/>
          <w:bCs/>
          <w:i/>
          <w:iCs/>
          <w:lang w:eastAsia="zh-CN"/>
        </w:rPr>
        <w:t xml:space="preserve">impact to RRM can be identified clearly. </w:t>
      </w:r>
    </w:p>
    <w:p w14:paraId="172957D0" w14:textId="281A838E" w:rsidR="006F38F2" w:rsidRDefault="006F38F2" w:rsidP="00556284">
      <w:pPr>
        <w:rPr>
          <w:rFonts w:ascii="Arial" w:hAnsi="Arial" w:cs="Arial"/>
          <w:lang w:eastAsia="zh-CN"/>
        </w:rPr>
      </w:pPr>
    </w:p>
    <w:p w14:paraId="531C48D7" w14:textId="76EDB0AC" w:rsidR="006F38F2" w:rsidRPr="006F38F2" w:rsidRDefault="006F38F2" w:rsidP="002D72AD">
      <w:pPr>
        <w:pStyle w:val="Heading2"/>
      </w:pPr>
      <w:r w:rsidRPr="006F38F2">
        <w:t>UL timing adjustment solution</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17A9A09C" w14:textId="77777777" w:rsidR="00E85474" w:rsidRPr="005079DF" w:rsidRDefault="00E85474" w:rsidP="00BF00A0">
            <w:pPr>
              <w:numPr>
                <w:ilvl w:val="0"/>
                <w:numId w:val="35"/>
              </w:numPr>
              <w:overflowPunct w:val="0"/>
              <w:autoSpaceDE w:val="0"/>
              <w:autoSpaceDN w:val="0"/>
              <w:adjustRightInd w:val="0"/>
              <w:rPr>
                <w:lang w:val="en-GB"/>
              </w:rPr>
            </w:pPr>
            <w:r>
              <w:t xml:space="preserve">Specify </w:t>
            </w:r>
            <w:bookmarkStart w:id="5" w:name="_Hlk114521044"/>
            <w:r>
              <w:t>UL timing adjustment solution</w:t>
            </w:r>
            <w:bookmarkEnd w:id="5"/>
            <w:r>
              <w:t>, including explicit NW signalling assistance, for FR2 HST scenario with large UL/DL propagation delay difference from different RRHs/TRPs to UE [RAN4, RAN2]</w:t>
            </w:r>
          </w:p>
        </w:tc>
      </w:tr>
    </w:tbl>
    <w:p w14:paraId="3D9AA67E" w14:textId="5A8CA2BC" w:rsidR="00E85474" w:rsidRDefault="00E85474" w:rsidP="00556284">
      <w:pPr>
        <w:rPr>
          <w:rFonts w:ascii="Arial" w:hAnsi="Arial" w:cs="Arial"/>
          <w:lang w:eastAsia="zh-CN"/>
        </w:rPr>
      </w:pPr>
    </w:p>
    <w:p w14:paraId="604BEB26" w14:textId="338F49C7" w:rsidR="00E85474" w:rsidRDefault="006F38F2" w:rsidP="00556284">
      <w:pPr>
        <w:rPr>
          <w:rFonts w:ascii="Arial" w:hAnsi="Arial" w:cs="Arial"/>
          <w:lang w:eastAsia="zh-CN"/>
        </w:rPr>
      </w:pPr>
      <w:r w:rsidRPr="006F38F2">
        <w:rPr>
          <w:rFonts w:ascii="Arial" w:hAnsi="Arial" w:cs="Arial"/>
          <w:lang w:eastAsia="zh-CN"/>
        </w:rPr>
        <w:t>UL timing adjustment solution</w:t>
      </w:r>
      <w:r>
        <w:rPr>
          <w:rFonts w:ascii="Arial" w:hAnsi="Arial" w:cs="Arial"/>
          <w:lang w:eastAsia="zh-CN"/>
        </w:rPr>
        <w:t xml:space="preserve"> has been </w:t>
      </w:r>
      <w:r w:rsidR="0011772D">
        <w:rPr>
          <w:rFonts w:ascii="Arial" w:hAnsi="Arial" w:cs="Arial"/>
          <w:lang w:eastAsia="zh-CN"/>
        </w:rPr>
        <w:t xml:space="preserve">discussed comprehensively in Rel-17 WI for HST FR2. </w:t>
      </w:r>
      <w:r w:rsidR="007D6549" w:rsidRPr="007D6549">
        <w:rPr>
          <w:rFonts w:ascii="Arial" w:hAnsi="Arial" w:cs="Arial"/>
          <w:lang w:eastAsia="zh-CN"/>
        </w:rPr>
        <w:t>It can be seen that one of the factors that leads to complexity and difficulty is that there is no discernible difference between intra-RRH and inter-RRH.</w:t>
      </w:r>
    </w:p>
    <w:p w14:paraId="209BE2E6" w14:textId="77777777" w:rsidR="0065713C" w:rsidRDefault="0065713C" w:rsidP="00D44B62">
      <w:pPr>
        <w:rPr>
          <w:rFonts w:ascii="Arial" w:hAnsi="Arial" w:cs="Arial"/>
          <w:lang w:eastAsia="zh-CN"/>
        </w:rPr>
      </w:pPr>
      <w:r w:rsidRPr="0065713C">
        <w:rPr>
          <w:rFonts w:ascii="Arial" w:hAnsi="Arial" w:cs="Arial"/>
          <w:lang w:eastAsia="zh-CN"/>
        </w:rPr>
        <w:t>It can be beneficial to overall performance improvement and remove ambiguous and pointless supplements in the current UL timing adjustment technique implemented in Rel-17 if UE can distinguish TCI state switches between intra-RRH and inter-RRH.</w:t>
      </w:r>
    </w:p>
    <w:p w14:paraId="16F0A4EF" w14:textId="52C84027" w:rsidR="00D44B62" w:rsidRDefault="00D067B8" w:rsidP="00D44B62">
      <w:pPr>
        <w:rPr>
          <w:rFonts w:ascii="Arial" w:hAnsi="Arial" w:cs="Arial"/>
          <w:b/>
          <w:bCs/>
          <w:i/>
          <w:iCs/>
          <w:lang w:eastAsia="zh-CN"/>
        </w:rPr>
      </w:pPr>
      <w:r w:rsidRPr="00D067B8">
        <w:rPr>
          <w:rFonts w:ascii="Arial" w:hAnsi="Arial" w:cs="Arial"/>
          <w:b/>
          <w:bCs/>
          <w:i/>
          <w:iCs/>
          <w:lang w:eastAsia="zh-CN"/>
        </w:rPr>
        <w:t>Proposal</w:t>
      </w:r>
      <w:r w:rsidR="004D08BF">
        <w:rPr>
          <w:rFonts w:ascii="Arial" w:hAnsi="Arial" w:cs="Arial"/>
          <w:b/>
          <w:bCs/>
          <w:i/>
          <w:iCs/>
          <w:lang w:eastAsia="zh-CN"/>
        </w:rPr>
        <w:t xml:space="preserve"> </w:t>
      </w:r>
      <w:r w:rsidR="00B81DDC">
        <w:rPr>
          <w:rFonts w:ascii="Arial" w:hAnsi="Arial" w:cs="Arial"/>
          <w:b/>
          <w:bCs/>
          <w:i/>
          <w:iCs/>
          <w:lang w:eastAsia="zh-CN"/>
        </w:rPr>
        <w:t>5</w:t>
      </w:r>
      <w:r w:rsidRPr="00D067B8">
        <w:rPr>
          <w:rFonts w:ascii="Arial" w:hAnsi="Arial" w:cs="Arial"/>
          <w:b/>
          <w:bCs/>
          <w:i/>
          <w:iCs/>
          <w:lang w:eastAsia="zh-CN"/>
        </w:rPr>
        <w:t xml:space="preserve">: </w:t>
      </w:r>
      <w:r w:rsidR="00D44B62" w:rsidRPr="00D067B8">
        <w:rPr>
          <w:rFonts w:ascii="Arial" w:hAnsi="Arial" w:cs="Arial"/>
          <w:b/>
          <w:bCs/>
          <w:i/>
          <w:iCs/>
          <w:lang w:eastAsia="zh-CN"/>
        </w:rPr>
        <w:t>Support network assisted information, i.e., enable network assisted signaling of SSB index and order per RRH</w:t>
      </w:r>
      <w:r w:rsidR="00ED55FF">
        <w:rPr>
          <w:rFonts w:ascii="Arial" w:hAnsi="Arial" w:cs="Arial"/>
          <w:b/>
          <w:bCs/>
          <w:i/>
          <w:iCs/>
          <w:lang w:eastAsia="zh-CN"/>
        </w:rPr>
        <w:t>.</w:t>
      </w:r>
    </w:p>
    <w:p w14:paraId="27409088" w14:textId="77777777" w:rsidR="003C3CA4" w:rsidRDefault="003C3CA4" w:rsidP="00556284">
      <w:pPr>
        <w:rPr>
          <w:rFonts w:ascii="Arial" w:hAnsi="Arial" w:cs="Arial"/>
          <w:lang w:eastAsia="zh-CN"/>
        </w:rPr>
      </w:pPr>
    </w:p>
    <w:p w14:paraId="54DF5580" w14:textId="59349838" w:rsidR="003C3CA4" w:rsidRDefault="003C3CA4" w:rsidP="007E5736">
      <w:pPr>
        <w:pStyle w:val="Heading2"/>
      </w:pPr>
      <w:r>
        <w:lastRenderedPageBreak/>
        <w:t>TCI state swit</w:t>
      </w:r>
      <w:r w:rsidR="00CD0AB6">
        <w:rPr>
          <w:lang w:val="en-US"/>
        </w:rPr>
        <w:t>c</w:t>
      </w:r>
      <w:r>
        <w:t>h on S</w:t>
      </w:r>
      <w:r w:rsidR="008C5B73">
        <w:rPr>
          <w:lang w:val="en-US"/>
        </w:rPr>
        <w:t>C</w:t>
      </w:r>
      <w:r>
        <w:t>ell</w:t>
      </w:r>
    </w:p>
    <w:p w14:paraId="4651A87F" w14:textId="4B829B6A" w:rsidR="00D8106F" w:rsidRPr="00527556" w:rsidRDefault="00AE4272" w:rsidP="00D8106F">
      <w:pPr>
        <w:rPr>
          <w:rFonts w:ascii="Arial" w:hAnsi="Arial" w:cs="Arial"/>
          <w:lang w:eastAsia="zh-CN"/>
        </w:rPr>
      </w:pPr>
      <w:r w:rsidRPr="00527556">
        <w:rPr>
          <w:rFonts w:ascii="Arial" w:hAnsi="Arial" w:cs="Arial"/>
          <w:lang w:eastAsia="zh-CN"/>
        </w:rPr>
        <w:t xml:space="preserve">In Rel-17, below </w:t>
      </w:r>
      <w:r w:rsidR="00D13520" w:rsidRPr="00527556">
        <w:rPr>
          <w:rFonts w:ascii="Arial" w:hAnsi="Arial" w:cs="Arial"/>
          <w:lang w:eastAsia="zh-CN"/>
        </w:rPr>
        <w:t>statement</w:t>
      </w:r>
      <w:r w:rsidR="00CD0AB6" w:rsidRPr="00527556">
        <w:rPr>
          <w:rFonts w:ascii="Arial" w:hAnsi="Arial" w:cs="Arial"/>
          <w:lang w:eastAsia="zh-CN"/>
        </w:rPr>
        <w:t>s</w:t>
      </w:r>
      <w:r w:rsidR="00D13520" w:rsidRPr="00527556">
        <w:rPr>
          <w:rFonts w:ascii="Arial" w:hAnsi="Arial" w:cs="Arial"/>
          <w:lang w:eastAsia="zh-CN"/>
        </w:rPr>
        <w:t xml:space="preserve"> in</w:t>
      </w:r>
      <w:r w:rsidR="00C73A1E" w:rsidRPr="00527556">
        <w:rPr>
          <w:rFonts w:ascii="Arial" w:hAnsi="Arial" w:cs="Arial"/>
          <w:lang w:eastAsia="zh-CN"/>
        </w:rPr>
        <w:t xml:space="preserve"> [2] </w:t>
      </w:r>
      <w:r w:rsidR="00CD0AB6" w:rsidRPr="00527556">
        <w:rPr>
          <w:rFonts w:ascii="Arial" w:hAnsi="Arial" w:cs="Arial"/>
          <w:lang w:eastAsia="zh-CN"/>
        </w:rPr>
        <w:t>capture UL timing adjustment impacts on TCI state switch</w:t>
      </w:r>
      <w:r w:rsidR="00AF511B" w:rsidRPr="00527556">
        <w:rPr>
          <w:rFonts w:ascii="Arial" w:hAnsi="Arial" w:cs="Arial"/>
          <w:lang w:eastAsia="zh-CN"/>
        </w:rPr>
        <w:t>.</w:t>
      </w:r>
    </w:p>
    <w:tbl>
      <w:tblPr>
        <w:tblStyle w:val="TableGrid"/>
        <w:tblW w:w="0" w:type="auto"/>
        <w:tblLook w:val="04A0" w:firstRow="1" w:lastRow="0" w:firstColumn="1" w:lastColumn="0" w:noHBand="0" w:noVBand="1"/>
      </w:tblPr>
      <w:tblGrid>
        <w:gridCol w:w="10142"/>
      </w:tblGrid>
      <w:tr w:rsidR="00AE4272" w14:paraId="7E4D051F" w14:textId="77777777" w:rsidTr="00AE4272">
        <w:tc>
          <w:tcPr>
            <w:tcW w:w="10142" w:type="dxa"/>
          </w:tcPr>
          <w:p w14:paraId="4F7468D4" w14:textId="77777777" w:rsidR="00AE4272" w:rsidRDefault="00AE4272" w:rsidP="00AE4272">
            <w:pPr>
              <w:keepNext/>
              <w:keepLines/>
              <w:overflowPunct w:val="0"/>
              <w:autoSpaceDE w:val="0"/>
              <w:autoSpaceDN w:val="0"/>
              <w:adjustRightInd w:val="0"/>
              <w:spacing w:before="120"/>
              <w:textAlignment w:val="baseline"/>
              <w:outlineLvl w:val="2"/>
              <w:rPr>
                <w:rFonts w:eastAsia="Malgun Gothic"/>
                <w:szCs w:val="16"/>
                <w:lang w:eastAsia="en-GB"/>
              </w:rPr>
            </w:pPr>
            <w:r>
              <w:rPr>
                <w:rFonts w:eastAsia="Malgun Gothic"/>
                <w:szCs w:val="16"/>
                <w:lang w:eastAsia="en-GB"/>
              </w:rPr>
              <w:t>8.10.3A</w:t>
            </w:r>
            <w:r>
              <w:rPr>
                <w:rFonts w:eastAsia="Times New Roman"/>
                <w:szCs w:val="16"/>
                <w:lang w:eastAsia="en-GB"/>
              </w:rPr>
              <w:tab/>
            </w:r>
            <w:r>
              <w:rPr>
                <w:rFonts w:eastAsia="Malgun Gothic"/>
                <w:szCs w:val="16"/>
                <w:lang w:eastAsia="en-GB"/>
              </w:rPr>
              <w:t>MAC-CE based TCI state switch delay in HST FR2 scenarios</w:t>
            </w:r>
          </w:p>
          <w:p w14:paraId="3FE669A1" w14:textId="77777777" w:rsidR="00AE4272" w:rsidRDefault="00AE4272" w:rsidP="00AE4272">
            <w:pPr>
              <w:overflowPunct w:val="0"/>
              <w:autoSpaceDE w:val="0"/>
              <w:autoSpaceDN w:val="0"/>
              <w:adjustRightInd w:val="0"/>
              <w:textAlignment w:val="baseline"/>
              <w:rPr>
                <w:rFonts w:eastAsia="Malgun Gothic"/>
                <w:lang w:val="en-GB" w:eastAsia="en-GB"/>
              </w:rPr>
            </w:pPr>
            <w:r>
              <w:rPr>
                <w:rFonts w:eastAsia="Times New Roman"/>
                <w:lang w:val="en-GB" w:eastAsia="zh-CN"/>
              </w:rPr>
              <w:t>For FR2 power class 6 UE</w:t>
            </w:r>
            <w:r>
              <w:rPr>
                <w:rFonts w:eastAsia="Times New Roman"/>
                <w:i/>
                <w:lang w:val="en-GB" w:eastAsia="zh-CN"/>
              </w:rPr>
              <w:t xml:space="preserve">, </w:t>
            </w:r>
            <w:r>
              <w:rPr>
                <w:rFonts w:eastAsia="Times New Roman"/>
                <w:lang w:val="en-GB" w:eastAsia="en-GB"/>
              </w:rPr>
              <w:t xml:space="preserve">if the target TCI state is known, upon receiving PDSCH carrying MAC-CE activation command in slot n, UE shall be able to receive PDCCH with target TCI state of the serving cell on which TCI state switch occurs at the symbol m of the first slot that is after slot </w:t>
            </w:r>
            <w:r>
              <w:rPr>
                <w:rFonts w:eastAsia="Times New Roman"/>
                <w:lang w:val="en-GB" w:eastAsia="zh-CN"/>
              </w:rPr>
              <w:t>n+ T</w:t>
            </w:r>
            <w:r>
              <w:rPr>
                <w:rFonts w:eastAsia="Times New Roman"/>
                <w:vertAlign w:val="subscript"/>
                <w:lang w:val="en-GB" w:eastAsia="zh-CN"/>
              </w:rPr>
              <w:t>HARQ</w:t>
            </w:r>
            <w:r>
              <w:rPr>
                <w:rFonts w:eastAsia="Times New Roman"/>
                <w:lang w:val="en-GB" w:eastAsia="zh-CN"/>
              </w:rPr>
              <w:t xml:space="preserve"> + </w:t>
            </w:r>
            <m:oMath>
              <m:sSubSup>
                <m:sSubSupPr>
                  <m:ctrlPr>
                    <w:rPr>
                      <w:rFonts w:ascii="Cambria Math" w:eastAsia="Times New Roman" w:hAnsi="Cambria Math"/>
                      <w:lang w:val="en-GB"/>
                    </w:rPr>
                  </m:ctrlPr>
                </m:sSubSupPr>
                <m:e>
                  <m:r>
                    <m:rPr>
                      <m:sty m:val="p"/>
                    </m:rPr>
                    <w:rPr>
                      <w:rFonts w:ascii="Cambria Math" w:eastAsia="Times New Roman" w:hAnsi="Cambria Math"/>
                      <w:lang w:val="en-GB" w:eastAsia="zh-CN"/>
                    </w:rPr>
                    <m:t>3N</m:t>
                  </m:r>
                </m:e>
                <m:sub>
                  <m:r>
                    <m:rPr>
                      <m:sty m:val="p"/>
                    </m:rPr>
                    <w:rPr>
                      <w:rFonts w:ascii="Cambria Math" w:eastAsia="Times New Roman" w:hAnsi="Cambria Math"/>
                      <w:lang w:val="en-GB" w:eastAsia="zh-CN"/>
                    </w:rPr>
                    <m:t>slot</m:t>
                  </m:r>
                </m:sub>
                <m:sup>
                  <m:r>
                    <m:rPr>
                      <m:sty m:val="p"/>
                    </m:rPr>
                    <w:rPr>
                      <w:rFonts w:ascii="Cambria Math" w:eastAsia="Times New Roman" w:hAnsi="Cambria Math"/>
                      <w:lang w:val="en-GB" w:eastAsia="zh-CN"/>
                    </w:rPr>
                    <m:t>subframe,µ</m:t>
                  </m:r>
                </m:sup>
              </m:sSubSup>
            </m:oMath>
            <w:r>
              <w:rPr>
                <w:rFonts w:eastAsia="Times New Roman"/>
                <w:lang w:val="en-GB" w:eastAsia="zh-CN"/>
              </w:rPr>
              <w:t xml:space="preserve"> + </w:t>
            </w:r>
            <w:r>
              <w:rPr>
                <w:rFonts w:eastAsia="Times New Roman"/>
                <w:lang w:val="en-GB" w:eastAsia="en-GB"/>
              </w:rPr>
              <w:t>TO</w:t>
            </w:r>
            <w:r>
              <w:rPr>
                <w:rFonts w:eastAsia="Times New Roman"/>
                <w:vertAlign w:val="subscript"/>
                <w:lang w:val="en-GB" w:eastAsia="en-GB"/>
              </w:rPr>
              <w:t>k</w:t>
            </w:r>
            <w:r>
              <w:rPr>
                <w:rFonts w:eastAsia="Times New Roman"/>
                <w:lang w:val="en-GB" w:eastAsia="en-GB"/>
              </w:rPr>
              <w:t>*(T</w:t>
            </w:r>
            <w:r>
              <w:rPr>
                <w:rFonts w:eastAsia="Times New Roman"/>
                <w:vertAlign w:val="subscript"/>
                <w:lang w:val="en-GB" w:eastAsia="en-GB"/>
              </w:rPr>
              <w:t xml:space="preserve">first-SSB </w:t>
            </w:r>
            <w:r>
              <w:rPr>
                <w:rFonts w:eastAsia="Times New Roman"/>
                <w:lang w:val="en-GB" w:eastAsia="en-GB"/>
              </w:rPr>
              <w:t>+ T</w:t>
            </w:r>
            <w:r>
              <w:rPr>
                <w:rFonts w:eastAsia="Times New Roman"/>
                <w:vertAlign w:val="subscript"/>
                <w:lang w:val="en-GB" w:eastAsia="en-GB"/>
              </w:rPr>
              <w:t>SSB-proc</w:t>
            </w:r>
            <w:r>
              <w:rPr>
                <w:rFonts w:eastAsia="Times New Roman"/>
                <w:lang w:val="en-GB" w:eastAsia="en-GB"/>
              </w:rPr>
              <w:t xml:space="preserve"> + T</w:t>
            </w:r>
            <w:r>
              <w:rPr>
                <w:rFonts w:eastAsia="Times New Roman"/>
                <w:vertAlign w:val="subscript"/>
                <w:lang w:val="en-GB" w:eastAsia="en-GB"/>
              </w:rPr>
              <w:t xml:space="preserve">rs </w:t>
            </w:r>
            <w:r>
              <w:rPr>
                <w:rFonts w:eastAsia="Times New Roman"/>
                <w:lang w:val="en-GB" w:eastAsia="en-GB"/>
              </w:rPr>
              <w:t>+ T</w:t>
            </w:r>
            <w:r>
              <w:rPr>
                <w:rFonts w:eastAsia="Times New Roman"/>
                <w:vertAlign w:val="subscript"/>
                <w:lang w:val="en-GB" w:eastAsia="en-GB"/>
              </w:rPr>
              <w:t>rs-proc</w:t>
            </w:r>
            <w:r>
              <w:rPr>
                <w:rFonts w:eastAsia="Times New Roman"/>
                <w:lang w:val="en-GB" w:eastAsia="en-GB"/>
              </w:rPr>
              <w:t xml:space="preserve">) / </w:t>
            </w:r>
            <w:r>
              <w:rPr>
                <w:rFonts w:eastAsia="Times New Roman"/>
                <w:i/>
                <w:iCs/>
                <w:lang w:val="en-GB" w:eastAsia="en-GB"/>
              </w:rPr>
              <w:t>NR slot length</w:t>
            </w:r>
            <w:r>
              <w:rPr>
                <w:rFonts w:eastAsia="Times New Roman"/>
                <w:lang w:val="en-GB" w:eastAsia="en-GB"/>
              </w:rPr>
              <w:t xml:space="preserve">. </w:t>
            </w:r>
            <w:r>
              <w:rPr>
                <w:rFonts w:eastAsia="Times New Roman"/>
                <w:lang w:val="en-GB" w:eastAsia="zh-CN"/>
              </w:rPr>
              <w:t>The UE shall be able to receive PDCCH with the old TCI state until slot n+</w:t>
            </w:r>
            <w:r>
              <w:rPr>
                <w:rFonts w:eastAsia="Malgun Gothic"/>
                <w:lang w:val="en-GB" w:eastAsia="zh-CN"/>
              </w:rPr>
              <w:t xml:space="preserve"> T</w:t>
            </w:r>
            <w:r>
              <w:rPr>
                <w:rFonts w:eastAsia="Malgun Gothic"/>
                <w:vertAlign w:val="subscript"/>
                <w:lang w:val="en-GB" w:eastAsia="zh-CN"/>
              </w:rPr>
              <w:t>HARQ</w:t>
            </w:r>
            <w:r>
              <w:rPr>
                <w:rFonts w:eastAsia="Malgun Gothic"/>
                <w:lang w:val="en-GB" w:eastAsia="zh-CN"/>
              </w:rPr>
              <w:t xml:space="preserve"> + </w:t>
            </w:r>
            <m:oMath>
              <m:sSubSup>
                <m:sSubSupPr>
                  <m:ctrlPr>
                    <w:rPr>
                      <w:rFonts w:ascii="Cambria Math" w:eastAsia="Times New Roman" w:hAnsi="Cambria Math"/>
                      <w:lang w:val="en-GB"/>
                    </w:rPr>
                  </m:ctrlPr>
                </m:sSubSupPr>
                <m:e>
                  <m:r>
                    <m:rPr>
                      <m:sty m:val="p"/>
                    </m:rPr>
                    <w:rPr>
                      <w:rFonts w:ascii="Cambria Math" w:eastAsia="Times New Roman" w:hAnsi="Cambria Math"/>
                      <w:lang w:val="en-GB" w:eastAsia="zh-CN"/>
                    </w:rPr>
                    <m:t>3N</m:t>
                  </m:r>
                </m:e>
                <m:sub>
                  <m:r>
                    <m:rPr>
                      <m:sty m:val="p"/>
                    </m:rPr>
                    <w:rPr>
                      <w:rFonts w:ascii="Cambria Math" w:eastAsia="Times New Roman" w:hAnsi="Cambria Math"/>
                      <w:lang w:val="en-GB" w:eastAsia="zh-CN"/>
                    </w:rPr>
                    <m:t>slot</m:t>
                  </m:r>
                </m:sub>
                <m:sup>
                  <m:r>
                    <m:rPr>
                      <m:sty m:val="p"/>
                    </m:rPr>
                    <w:rPr>
                      <w:rFonts w:ascii="Cambria Math" w:eastAsia="Times New Roman" w:hAnsi="Cambria Math"/>
                      <w:lang w:val="en-GB" w:eastAsia="zh-CN"/>
                    </w:rPr>
                    <m:t>subframe,µ</m:t>
                  </m:r>
                </m:sup>
              </m:sSubSup>
            </m:oMath>
            <w:r>
              <w:rPr>
                <w:rFonts w:eastAsia="Malgun Gothic"/>
                <w:lang w:val="en-GB" w:eastAsia="zh-CN"/>
              </w:rPr>
              <w:t xml:space="preserve"> </w:t>
            </w:r>
            <w:r>
              <w:rPr>
                <w:rFonts w:eastAsia="Times New Roman"/>
                <w:lang w:val="en-GB" w:eastAsia="zh-CN"/>
              </w:rPr>
              <w:t>.Where T</w:t>
            </w:r>
            <w:r>
              <w:rPr>
                <w:rFonts w:eastAsia="Times New Roman"/>
                <w:vertAlign w:val="subscript"/>
                <w:lang w:val="en-GB" w:eastAsia="zh-CN"/>
              </w:rPr>
              <w:t>HARQ</w:t>
            </w:r>
            <w:r>
              <w:rPr>
                <w:rFonts w:eastAsia="Times New Roman"/>
                <w:lang w:val="en-GB" w:eastAsia="zh-CN"/>
              </w:rPr>
              <w:t xml:space="preserve"> is the timing between DL data transmission and acknowledgement as specified in TS 38.213 [3]</w:t>
            </w:r>
            <w:r>
              <w:rPr>
                <w:rFonts w:eastAsia="Malgun Gothic"/>
                <w:lang w:val="en-GB" w:eastAsia="zh-CN"/>
              </w:rPr>
              <w:t xml:space="preserve">; </w:t>
            </w:r>
          </w:p>
          <w:p w14:paraId="056F0C73" w14:textId="77777777" w:rsidR="00AE4272" w:rsidRDefault="00AE4272" w:rsidP="00AE4272">
            <w:pPr>
              <w:overflowPunct w:val="0"/>
              <w:autoSpaceDE w:val="0"/>
              <w:autoSpaceDN w:val="0"/>
              <w:adjustRightInd w:val="0"/>
              <w:ind w:left="568" w:hanging="284"/>
              <w:textAlignment w:val="baseline"/>
              <w:rPr>
                <w:rFonts w:eastAsia="Times New Roman"/>
                <w:lang w:val="en-GB" w:eastAsia="en-GB"/>
              </w:rPr>
            </w:pPr>
            <w:r>
              <w:rPr>
                <w:rFonts w:eastAsia="Times New Roman"/>
                <w:lang w:val="en-GB" w:eastAsia="en-GB"/>
              </w:rPr>
              <w:t>-</w:t>
            </w:r>
            <w:r>
              <w:rPr>
                <w:rFonts w:eastAsia="Times New Roman"/>
                <w:lang w:val="en-GB" w:eastAsia="en-GB"/>
              </w:rPr>
              <w:tab/>
              <w:t>T</w:t>
            </w:r>
            <w:r>
              <w:rPr>
                <w:rFonts w:eastAsia="Times New Roman"/>
                <w:vertAlign w:val="subscript"/>
                <w:lang w:val="en-GB" w:eastAsia="en-GB"/>
              </w:rPr>
              <w:t xml:space="preserve">first-SSB </w:t>
            </w:r>
            <w:r>
              <w:rPr>
                <w:rFonts w:eastAsia="Times New Roman"/>
                <w:lang w:val="en-GB" w:eastAsia="en-GB"/>
              </w:rPr>
              <w:t>is time to first SSB transmission after MAC CE command is decoded by the UE;</w:t>
            </w:r>
          </w:p>
          <w:p w14:paraId="103D4BC8" w14:textId="77777777" w:rsidR="00AE4272" w:rsidRDefault="00AE4272" w:rsidP="00AE4272">
            <w:pPr>
              <w:overflowPunct w:val="0"/>
              <w:autoSpaceDE w:val="0"/>
              <w:autoSpaceDN w:val="0"/>
              <w:adjustRightInd w:val="0"/>
              <w:ind w:left="568" w:hanging="284"/>
              <w:textAlignment w:val="baseline"/>
              <w:rPr>
                <w:rFonts w:eastAsia="Times New Roman"/>
                <w:lang w:val="en-GB" w:eastAsia="en-GB"/>
              </w:rPr>
            </w:pPr>
            <w:r>
              <w:rPr>
                <w:rFonts w:eastAsia="Times New Roman"/>
                <w:lang w:val="en-GB" w:eastAsia="en-GB"/>
              </w:rPr>
              <w:t>-</w:t>
            </w:r>
            <w:r>
              <w:rPr>
                <w:rFonts w:eastAsia="Times New Roman"/>
                <w:lang w:val="en-GB" w:eastAsia="en-GB"/>
              </w:rPr>
              <w:tab/>
              <w:t>T</w:t>
            </w:r>
            <w:r>
              <w:rPr>
                <w:rFonts w:eastAsia="Times New Roman"/>
                <w:vertAlign w:val="subscript"/>
                <w:lang w:val="en-GB" w:eastAsia="en-GB"/>
              </w:rPr>
              <w:t xml:space="preserve">SSB-proc </w:t>
            </w:r>
            <w:r>
              <w:rPr>
                <w:rFonts w:eastAsia="Times New Roman"/>
                <w:lang w:val="en-GB" w:eastAsia="en-GB"/>
              </w:rPr>
              <w:t>= 2 ms;</w:t>
            </w:r>
          </w:p>
          <w:p w14:paraId="1A90ED62" w14:textId="77777777" w:rsidR="00AE4272" w:rsidRDefault="00AE4272" w:rsidP="00AE4272">
            <w:pPr>
              <w:overflowPunct w:val="0"/>
              <w:autoSpaceDE w:val="0"/>
              <w:autoSpaceDN w:val="0"/>
              <w:adjustRightInd w:val="0"/>
              <w:ind w:left="568" w:hanging="284"/>
              <w:textAlignment w:val="baseline"/>
              <w:rPr>
                <w:rFonts w:eastAsia="Times New Roman"/>
                <w:lang w:val="en-GB" w:eastAsia="en-GB"/>
              </w:rPr>
            </w:pPr>
            <w:r>
              <w:rPr>
                <w:rFonts w:eastAsia="Times New Roman"/>
                <w:lang w:val="en-GB" w:eastAsia="en-GB"/>
              </w:rPr>
              <w:t>-</w:t>
            </w:r>
            <w:r>
              <w:rPr>
                <w:rFonts w:eastAsia="Times New Roman"/>
                <w:lang w:val="en-GB" w:eastAsia="en-GB"/>
              </w:rPr>
              <w:tab/>
              <w:t>T</w:t>
            </w:r>
            <w:r>
              <w:rPr>
                <w:rFonts w:eastAsia="Times New Roman"/>
                <w:vertAlign w:val="subscript"/>
                <w:lang w:val="en-GB" w:eastAsia="en-GB"/>
              </w:rPr>
              <w:t xml:space="preserve">rs </w:t>
            </w:r>
            <w:r>
              <w:rPr>
                <w:rFonts w:eastAsia="Times New Roman"/>
                <w:lang w:val="en-GB" w:eastAsia="en-GB"/>
              </w:rPr>
              <w:t>is time to the first TRS or SSB transmission after the SSB transmission in the definition of T</w:t>
            </w:r>
            <w:r>
              <w:rPr>
                <w:rFonts w:eastAsia="Times New Roman"/>
                <w:vertAlign w:val="subscript"/>
                <w:lang w:val="en-GB" w:eastAsia="en-GB"/>
              </w:rPr>
              <w:t>first-SSB</w:t>
            </w:r>
            <w:r>
              <w:rPr>
                <w:rFonts w:eastAsia="Times New Roman"/>
                <w:lang w:val="en-GB" w:eastAsia="en-GB"/>
              </w:rPr>
              <w:t xml:space="preserve"> is processed by the UE;</w:t>
            </w:r>
          </w:p>
          <w:p w14:paraId="44EF8525" w14:textId="77777777" w:rsidR="00AE4272" w:rsidRDefault="00AE4272" w:rsidP="00AE4272">
            <w:pPr>
              <w:overflowPunct w:val="0"/>
              <w:autoSpaceDE w:val="0"/>
              <w:autoSpaceDN w:val="0"/>
              <w:adjustRightInd w:val="0"/>
              <w:ind w:left="568" w:hanging="284"/>
              <w:textAlignment w:val="baseline"/>
              <w:rPr>
                <w:rFonts w:eastAsia="Times New Roman"/>
                <w:lang w:val="en-GB" w:eastAsia="en-GB"/>
              </w:rPr>
            </w:pPr>
            <w:r>
              <w:rPr>
                <w:rFonts w:eastAsia="Times New Roman"/>
                <w:lang w:val="en-GB" w:eastAsia="en-GB"/>
              </w:rPr>
              <w:t>-</w:t>
            </w:r>
            <w:r>
              <w:rPr>
                <w:rFonts w:eastAsia="Times New Roman"/>
                <w:lang w:val="en-GB" w:eastAsia="en-GB"/>
              </w:rPr>
              <w:tab/>
              <w:t>T</w:t>
            </w:r>
            <w:r>
              <w:rPr>
                <w:rFonts w:eastAsia="Times New Roman"/>
                <w:vertAlign w:val="subscript"/>
                <w:lang w:val="en-GB" w:eastAsia="en-GB"/>
              </w:rPr>
              <w:t xml:space="preserve">rs-proc </w:t>
            </w:r>
            <w:r>
              <w:rPr>
                <w:rFonts w:eastAsia="Times New Roman"/>
                <w:lang w:val="en-GB" w:eastAsia="en-GB"/>
              </w:rPr>
              <w:t>= 2 ms;</w:t>
            </w:r>
          </w:p>
          <w:p w14:paraId="33D3AD4A" w14:textId="77777777" w:rsidR="00AE4272" w:rsidRDefault="00AE4272" w:rsidP="00AE4272">
            <w:pPr>
              <w:overflowPunct w:val="0"/>
              <w:autoSpaceDE w:val="0"/>
              <w:autoSpaceDN w:val="0"/>
              <w:adjustRightInd w:val="0"/>
              <w:ind w:left="568" w:hanging="284"/>
              <w:textAlignment w:val="baseline"/>
              <w:rPr>
                <w:rFonts w:eastAsia="Times New Roman"/>
                <w:lang w:val="en-GB" w:eastAsia="en-GB"/>
              </w:rPr>
            </w:pPr>
            <w:r>
              <w:rPr>
                <w:rFonts w:eastAsia="Times New Roman"/>
                <w:lang w:val="en-GB" w:eastAsia="en-GB"/>
              </w:rPr>
              <w:t>-</w:t>
            </w:r>
            <w:r>
              <w:rPr>
                <w:rFonts w:eastAsia="Times New Roman"/>
                <w:lang w:val="en-GB" w:eastAsia="en-GB"/>
              </w:rPr>
              <w:tab/>
              <w:t>TO</w:t>
            </w:r>
            <w:r>
              <w:rPr>
                <w:rFonts w:eastAsia="Times New Roman"/>
                <w:vertAlign w:val="subscript"/>
                <w:lang w:val="en-GB" w:eastAsia="en-GB"/>
              </w:rPr>
              <w:t>k</w:t>
            </w:r>
            <w:r>
              <w:rPr>
                <w:rFonts w:eastAsia="Times New Roman"/>
                <w:lang w:val="en-GB" w:eastAsia="en-GB"/>
              </w:rPr>
              <w:t xml:space="preserve"> = 1, m = 0 if target TCI state is not in the active TCI state list for PDSCH; otherwise TO</w:t>
            </w:r>
            <w:r>
              <w:rPr>
                <w:rFonts w:eastAsia="Times New Roman"/>
                <w:vertAlign w:val="subscript"/>
                <w:lang w:val="en-GB" w:eastAsia="en-GB"/>
              </w:rPr>
              <w:t>k</w:t>
            </w:r>
            <w:r>
              <w:rPr>
                <w:rFonts w:eastAsia="Times New Roman"/>
                <w:lang w:val="en-GB" w:eastAsia="en-GB"/>
              </w:rPr>
              <w:t xml:space="preserve"> = 0, m = 1.</w:t>
            </w:r>
          </w:p>
          <w:p w14:paraId="5E5BAEC8" w14:textId="301E2333" w:rsidR="00AE4272" w:rsidRDefault="00AE4272" w:rsidP="00AE4272">
            <w:pPr>
              <w:rPr>
                <w:lang w:eastAsia="x-none"/>
              </w:rPr>
            </w:pPr>
            <w:r>
              <w:rPr>
                <w:rFonts w:eastAsia="Times New Roman"/>
                <w:lang w:val="en-GB" w:eastAsia="zh-CN"/>
              </w:rPr>
              <w:t>For FR2 power class 6 UE, i</w:t>
            </w:r>
            <w:r>
              <w:rPr>
                <w:rFonts w:eastAsia="Malgun Gothic"/>
                <w:lang w:eastAsia="zh-CN"/>
              </w:rPr>
              <w:t>f the target TCI state is unknown, the same requirement for unknown target TCI state case specified in clause 8.10.3 applies.</w:t>
            </w:r>
          </w:p>
        </w:tc>
      </w:tr>
    </w:tbl>
    <w:p w14:paraId="505BE060" w14:textId="77777777" w:rsidR="00AE4272" w:rsidRDefault="00AE4272" w:rsidP="00D8106F">
      <w:pPr>
        <w:rPr>
          <w:lang w:eastAsia="x-none"/>
        </w:rPr>
      </w:pPr>
    </w:p>
    <w:p w14:paraId="0C77BEA5" w14:textId="66AE7698" w:rsidR="00AE4272" w:rsidRPr="00527556" w:rsidRDefault="00AF511B" w:rsidP="00D8106F">
      <w:pPr>
        <w:rPr>
          <w:rFonts w:ascii="Arial" w:hAnsi="Arial" w:cs="Arial"/>
          <w:lang w:eastAsia="zh-CN"/>
        </w:rPr>
      </w:pPr>
      <w:r w:rsidRPr="00527556">
        <w:rPr>
          <w:rFonts w:ascii="Arial" w:hAnsi="Arial" w:cs="Arial"/>
          <w:lang w:eastAsia="zh-CN"/>
        </w:rPr>
        <w:t xml:space="preserve">Since SCell may </w:t>
      </w:r>
      <w:r w:rsidR="008E14B5">
        <w:rPr>
          <w:rFonts w:ascii="Arial" w:hAnsi="Arial" w:cs="Arial"/>
          <w:lang w:eastAsia="zh-CN"/>
        </w:rPr>
        <w:t xml:space="preserve">reuse </w:t>
      </w:r>
      <w:r w:rsidRPr="00527556">
        <w:rPr>
          <w:rFonts w:ascii="Arial" w:hAnsi="Arial" w:cs="Arial"/>
          <w:lang w:eastAsia="zh-CN"/>
        </w:rPr>
        <w:t>timing of PCell</w:t>
      </w:r>
      <w:r w:rsidR="008C5B73" w:rsidRPr="00527556">
        <w:rPr>
          <w:rFonts w:ascii="Arial" w:hAnsi="Arial" w:cs="Arial"/>
          <w:lang w:eastAsia="zh-CN"/>
        </w:rPr>
        <w:t xml:space="preserve"> </w:t>
      </w:r>
      <w:r w:rsidR="00173071">
        <w:rPr>
          <w:rFonts w:ascii="Arial" w:hAnsi="Arial" w:cs="Arial"/>
          <w:lang w:eastAsia="zh-CN"/>
        </w:rPr>
        <w:t xml:space="preserve">to some extent, it is doable to check if </w:t>
      </w:r>
      <w:r w:rsidR="00173071" w:rsidRPr="00173071">
        <w:rPr>
          <w:rFonts w:ascii="Arial" w:hAnsi="Arial" w:cs="Arial"/>
          <w:lang w:eastAsia="zh-CN"/>
        </w:rPr>
        <w:t>TCI state switch delay</w:t>
      </w:r>
      <w:r w:rsidR="00173071">
        <w:rPr>
          <w:rFonts w:ascii="Arial" w:hAnsi="Arial" w:cs="Arial"/>
          <w:lang w:eastAsia="zh-CN"/>
        </w:rPr>
        <w:t xml:space="preserve"> can be enhanced.</w:t>
      </w:r>
    </w:p>
    <w:p w14:paraId="009B9C20" w14:textId="0C8B2CC3" w:rsidR="00527556" w:rsidRPr="00527556" w:rsidRDefault="00527556" w:rsidP="00D8106F">
      <w:pPr>
        <w:rPr>
          <w:rFonts w:ascii="Arial" w:hAnsi="Arial" w:cs="Arial"/>
          <w:b/>
          <w:bCs/>
          <w:i/>
          <w:iCs/>
          <w:lang w:eastAsia="zh-CN"/>
        </w:rPr>
      </w:pPr>
      <w:r w:rsidRPr="00527556">
        <w:rPr>
          <w:rFonts w:ascii="Arial" w:hAnsi="Arial" w:cs="Arial"/>
          <w:b/>
          <w:bCs/>
          <w:i/>
          <w:iCs/>
          <w:lang w:eastAsia="zh-CN"/>
        </w:rPr>
        <w:t xml:space="preserve">Proposal </w:t>
      </w:r>
      <w:r w:rsidR="00B81DDC">
        <w:rPr>
          <w:rFonts w:ascii="Arial" w:hAnsi="Arial" w:cs="Arial"/>
          <w:b/>
          <w:bCs/>
          <w:i/>
          <w:iCs/>
          <w:lang w:eastAsia="zh-CN"/>
        </w:rPr>
        <w:t>6</w:t>
      </w:r>
      <w:r w:rsidRPr="00527556">
        <w:rPr>
          <w:rFonts w:ascii="Arial" w:hAnsi="Arial" w:cs="Arial"/>
          <w:b/>
          <w:bCs/>
          <w:i/>
          <w:iCs/>
          <w:lang w:eastAsia="zh-CN"/>
        </w:rPr>
        <w:t xml:space="preserve">: </w:t>
      </w:r>
      <w:r w:rsidR="009713A5">
        <w:rPr>
          <w:rFonts w:ascii="Arial" w:hAnsi="Arial" w:cs="Arial"/>
          <w:b/>
          <w:bCs/>
          <w:i/>
          <w:iCs/>
          <w:lang w:eastAsia="zh-CN"/>
        </w:rPr>
        <w:t xml:space="preserve">RAN4 shall </w:t>
      </w:r>
      <w:r w:rsidR="00207786">
        <w:rPr>
          <w:rFonts w:ascii="Arial" w:hAnsi="Arial" w:cs="Arial"/>
          <w:b/>
          <w:bCs/>
          <w:i/>
          <w:iCs/>
          <w:lang w:eastAsia="zh-CN"/>
        </w:rPr>
        <w:t xml:space="preserve">check the necessity of </w:t>
      </w:r>
      <w:r w:rsidR="009713A5">
        <w:rPr>
          <w:rFonts w:ascii="Arial" w:hAnsi="Arial" w:cs="Arial"/>
          <w:b/>
          <w:bCs/>
          <w:i/>
          <w:iCs/>
          <w:lang w:eastAsia="zh-CN"/>
        </w:rPr>
        <w:t>enhancement</w:t>
      </w:r>
      <w:r w:rsidR="00CA7734">
        <w:rPr>
          <w:rFonts w:ascii="Arial" w:hAnsi="Arial" w:cs="Arial"/>
          <w:b/>
          <w:bCs/>
          <w:i/>
          <w:iCs/>
          <w:lang w:eastAsia="zh-CN"/>
        </w:rPr>
        <w:t>s on</w:t>
      </w:r>
      <w:r w:rsidR="00BA238B">
        <w:rPr>
          <w:rFonts w:ascii="Arial" w:hAnsi="Arial" w:cs="Arial"/>
          <w:b/>
          <w:bCs/>
          <w:i/>
          <w:iCs/>
          <w:lang w:eastAsia="zh-CN"/>
        </w:rPr>
        <w:t xml:space="preserve"> </w:t>
      </w:r>
      <w:r w:rsidRPr="00527556">
        <w:rPr>
          <w:rFonts w:ascii="Arial" w:hAnsi="Arial" w:cs="Arial"/>
          <w:b/>
          <w:bCs/>
          <w:i/>
          <w:iCs/>
          <w:lang w:eastAsia="zh-CN"/>
        </w:rPr>
        <w:t xml:space="preserve">TCI state switch </w:t>
      </w:r>
      <w:r w:rsidR="00CA7734">
        <w:rPr>
          <w:rFonts w:ascii="Arial" w:hAnsi="Arial" w:cs="Arial"/>
          <w:b/>
          <w:bCs/>
          <w:i/>
          <w:iCs/>
          <w:lang w:eastAsia="zh-CN"/>
        </w:rPr>
        <w:t>in</w:t>
      </w:r>
      <w:r w:rsidRPr="00527556">
        <w:rPr>
          <w:rFonts w:ascii="Arial" w:hAnsi="Arial" w:cs="Arial"/>
          <w:b/>
          <w:bCs/>
          <w:i/>
          <w:iCs/>
          <w:lang w:eastAsia="zh-CN"/>
        </w:rPr>
        <w:t xml:space="preserve"> SCell</w:t>
      </w:r>
      <w:r w:rsidR="00CA7734">
        <w:rPr>
          <w:rFonts w:ascii="Arial" w:hAnsi="Arial" w:cs="Arial"/>
          <w:b/>
          <w:bCs/>
          <w:i/>
          <w:iCs/>
          <w:lang w:eastAsia="zh-CN"/>
        </w:rPr>
        <w:t>.</w:t>
      </w:r>
    </w:p>
    <w:p w14:paraId="183AE3BD" w14:textId="77777777" w:rsidR="00527556" w:rsidRPr="00527556" w:rsidRDefault="00527556" w:rsidP="00D8106F">
      <w:pPr>
        <w:rPr>
          <w:lang w:eastAsia="x-none"/>
        </w:rPr>
      </w:pPr>
    </w:p>
    <w:p w14:paraId="195254E6" w14:textId="3F738692" w:rsidR="0080756B" w:rsidRDefault="0080756B" w:rsidP="007E5736">
      <w:pPr>
        <w:pStyle w:val="Heading2"/>
      </w:pPr>
      <w:r>
        <w:t xml:space="preserve">SCell activation </w:t>
      </w:r>
    </w:p>
    <w:p w14:paraId="3C5A8C1D" w14:textId="53E3CAA2" w:rsidR="007E5736" w:rsidRPr="0027329D" w:rsidRDefault="00FB3343" w:rsidP="007E5736">
      <w:pPr>
        <w:rPr>
          <w:rFonts w:ascii="Arial" w:hAnsi="Arial" w:cs="Arial"/>
          <w:lang w:eastAsia="zh-CN"/>
        </w:rPr>
      </w:pPr>
      <w:r w:rsidRPr="0027329D">
        <w:rPr>
          <w:rFonts w:ascii="Arial" w:hAnsi="Arial" w:cs="Arial"/>
          <w:lang w:eastAsia="zh-CN"/>
        </w:rPr>
        <w:t xml:space="preserve">At the least, Scell activation may </w:t>
      </w:r>
      <w:r w:rsidR="003A7084">
        <w:rPr>
          <w:rFonts w:ascii="Arial" w:hAnsi="Arial" w:cs="Arial"/>
          <w:lang w:eastAsia="zh-CN"/>
        </w:rPr>
        <w:t>follow</w:t>
      </w:r>
      <w:r w:rsidRPr="0027329D">
        <w:rPr>
          <w:rFonts w:ascii="Arial" w:hAnsi="Arial" w:cs="Arial"/>
          <w:lang w:eastAsia="zh-CN"/>
        </w:rPr>
        <w:t xml:space="preserve"> the existing requirements</w:t>
      </w:r>
      <w:r w:rsidR="00C73A1E">
        <w:rPr>
          <w:rFonts w:ascii="Arial" w:hAnsi="Arial" w:cs="Arial"/>
          <w:lang w:eastAsia="zh-CN"/>
        </w:rPr>
        <w:t xml:space="preserve"> in [2] </w:t>
      </w:r>
      <w:r w:rsidR="008E4FED">
        <w:rPr>
          <w:rFonts w:ascii="Arial" w:hAnsi="Arial" w:cs="Arial"/>
          <w:lang w:eastAsia="zh-CN"/>
        </w:rPr>
        <w:t xml:space="preserve">in below provided conditions are fulfilled, </w:t>
      </w:r>
      <w:r w:rsidRPr="0027329D">
        <w:rPr>
          <w:rFonts w:ascii="Arial" w:hAnsi="Arial" w:cs="Arial"/>
          <w:lang w:eastAsia="zh-CN"/>
        </w:rPr>
        <w:t xml:space="preserve"> since Pcell in HST </w:t>
      </w:r>
      <w:r w:rsidR="0027329D" w:rsidRPr="0027329D">
        <w:rPr>
          <w:rFonts w:ascii="Arial" w:hAnsi="Arial" w:cs="Arial"/>
          <w:lang w:eastAsia="zh-CN"/>
        </w:rPr>
        <w:t xml:space="preserve">is alwasy in FR2, i.e. Scell and Pcell </w:t>
      </w:r>
      <w:r w:rsidR="0027329D">
        <w:rPr>
          <w:rFonts w:ascii="Arial" w:hAnsi="Arial" w:cs="Arial"/>
          <w:lang w:eastAsia="zh-CN"/>
        </w:rPr>
        <w:t xml:space="preserve">are on same band. </w:t>
      </w:r>
    </w:p>
    <w:tbl>
      <w:tblPr>
        <w:tblStyle w:val="TableGrid"/>
        <w:tblW w:w="0" w:type="auto"/>
        <w:tblLook w:val="04A0" w:firstRow="1" w:lastRow="0" w:firstColumn="1" w:lastColumn="0" w:noHBand="0" w:noVBand="1"/>
      </w:tblPr>
      <w:tblGrid>
        <w:gridCol w:w="10142"/>
      </w:tblGrid>
      <w:tr w:rsidR="003A7084" w14:paraId="7C95ADF9" w14:textId="77777777" w:rsidTr="001D0621">
        <w:tc>
          <w:tcPr>
            <w:tcW w:w="10142" w:type="dxa"/>
          </w:tcPr>
          <w:p w14:paraId="4F80003B" w14:textId="77777777" w:rsidR="003A7084" w:rsidRDefault="003A7084" w:rsidP="001D0621">
            <w:pPr>
              <w:rPr>
                <w:rFonts w:ascii="Arial" w:hAnsi="Arial" w:cs="Arial"/>
                <w:lang w:eastAsia="x-none"/>
              </w:rPr>
            </w:pPr>
            <w:r>
              <w:rPr>
                <w:rStyle w:val="fontstyle01"/>
              </w:rPr>
              <w:t>If the SCell being activated belongs to FR2 and if there is at least one active serving cell on that FR2 band,</w:t>
            </w:r>
            <w:r>
              <w:rPr>
                <w:color w:val="000000"/>
              </w:rPr>
              <w:br/>
            </w:r>
            <w:r>
              <w:rPr>
                <w:rStyle w:val="fontstyle01"/>
              </w:rPr>
              <w:t>then T</w:t>
            </w:r>
            <w:r>
              <w:rPr>
                <w:rStyle w:val="fontstyle01"/>
                <w:sz w:val="14"/>
                <w:szCs w:val="14"/>
              </w:rPr>
              <w:t xml:space="preserve">activation_time </w:t>
            </w:r>
            <w:r>
              <w:rPr>
                <w:rStyle w:val="fontstyle01"/>
              </w:rPr>
              <w:t>is T</w:t>
            </w:r>
            <w:r>
              <w:rPr>
                <w:rStyle w:val="fontstyle01"/>
                <w:sz w:val="14"/>
                <w:szCs w:val="14"/>
              </w:rPr>
              <w:t>FirstSSB</w:t>
            </w:r>
            <w:r>
              <w:rPr>
                <w:rStyle w:val="fontstyle01"/>
              </w:rPr>
              <w:t>+ 5ms provided:</w:t>
            </w:r>
            <w:r>
              <w:rPr>
                <w:color w:val="000000"/>
              </w:rPr>
              <w:br/>
            </w:r>
            <w:r>
              <w:rPr>
                <w:rStyle w:val="fontstyle01"/>
              </w:rPr>
              <w:t>- The UE is provided with SMTC for the target SCell, and</w:t>
            </w:r>
            <w:r>
              <w:rPr>
                <w:color w:val="000000"/>
              </w:rPr>
              <w:br/>
            </w:r>
            <w:r>
              <w:rPr>
                <w:rStyle w:val="fontstyle01"/>
              </w:rPr>
              <w:t>- The SSBs in the serving cell(s) and the SSBs in the SCell fulfil the condition defined in clause 3.6.3,</w:t>
            </w:r>
            <w:r>
              <w:rPr>
                <w:color w:val="000000"/>
              </w:rPr>
              <w:br/>
            </w:r>
            <w:r>
              <w:rPr>
                <w:rStyle w:val="fontstyle01"/>
              </w:rPr>
              <w:t>- The parameter ssb-PositionsInBurst is same for the serving cell(s) and the SCell.</w:t>
            </w:r>
            <w:r>
              <w:rPr>
                <w:color w:val="000000"/>
              </w:rPr>
              <w:br/>
            </w:r>
            <w:r>
              <w:rPr>
                <w:rStyle w:val="fontstyle01"/>
              </w:rPr>
              <w:t>- SSB is in the same half-frame on the SCell and the contiguous FR2 active serving cell</w:t>
            </w:r>
          </w:p>
        </w:tc>
      </w:tr>
    </w:tbl>
    <w:p w14:paraId="2B014FAA" w14:textId="77777777" w:rsidR="007E5736" w:rsidRDefault="007E5736" w:rsidP="007E5736">
      <w:pPr>
        <w:rPr>
          <w:rFonts w:ascii="Arial" w:hAnsi="Arial" w:cs="Arial"/>
          <w:lang w:eastAsia="zh-CN"/>
        </w:rPr>
      </w:pPr>
    </w:p>
    <w:p w14:paraId="7AB99B54" w14:textId="52A13BE3" w:rsidR="003A7084" w:rsidRDefault="00FA49E6" w:rsidP="007E5736">
      <w:pPr>
        <w:rPr>
          <w:rStyle w:val="IvDbodytextChar"/>
          <w:rFonts w:eastAsia="SimSun"/>
        </w:rPr>
      </w:pPr>
      <w:r>
        <w:rPr>
          <w:rFonts w:ascii="Arial" w:hAnsi="Arial" w:cs="Arial"/>
          <w:lang w:eastAsia="zh-CN"/>
        </w:rPr>
        <w:t>Based</w:t>
      </w:r>
      <w:r w:rsidR="00712FA6">
        <w:rPr>
          <w:rFonts w:ascii="Arial" w:hAnsi="Arial" w:cs="Arial"/>
          <w:lang w:eastAsia="zh-CN"/>
        </w:rPr>
        <w:t xml:space="preserve"> on that</w:t>
      </w:r>
      <w:r w:rsidR="00B21EEC">
        <w:rPr>
          <w:rFonts w:ascii="Arial" w:hAnsi="Arial" w:cs="Arial"/>
          <w:lang w:eastAsia="zh-CN"/>
        </w:rPr>
        <w:t xml:space="preserve">, it is doable to investigate if </w:t>
      </w:r>
      <w:r w:rsidR="006A5B43">
        <w:rPr>
          <w:rFonts w:ascii="Arial" w:hAnsi="Arial" w:cs="Arial"/>
          <w:lang w:eastAsia="zh-CN"/>
        </w:rPr>
        <w:t>further</w:t>
      </w:r>
      <w:r w:rsidR="00B21EEC">
        <w:rPr>
          <w:rFonts w:ascii="Arial" w:hAnsi="Arial" w:cs="Arial"/>
          <w:lang w:eastAsia="zh-CN"/>
        </w:rPr>
        <w:t xml:space="preserve"> enhancement</w:t>
      </w:r>
      <w:r w:rsidR="00001EB0">
        <w:rPr>
          <w:rFonts w:ascii="Arial" w:hAnsi="Arial" w:cs="Arial"/>
          <w:lang w:eastAsia="zh-CN"/>
        </w:rPr>
        <w:t>s</w:t>
      </w:r>
      <w:r w:rsidR="00B21EEC">
        <w:rPr>
          <w:rFonts w:ascii="Arial" w:hAnsi="Arial" w:cs="Arial"/>
          <w:lang w:eastAsia="zh-CN"/>
        </w:rPr>
        <w:t xml:space="preserve"> can be </w:t>
      </w:r>
      <w:r w:rsidR="006A5B43">
        <w:rPr>
          <w:rFonts w:ascii="Arial" w:hAnsi="Arial" w:cs="Arial" w:hint="eastAsia"/>
          <w:lang w:eastAsia="zh-CN"/>
        </w:rPr>
        <w:t>applie</w:t>
      </w:r>
      <w:r w:rsidR="006A5B43">
        <w:rPr>
          <w:rFonts w:ascii="Arial" w:hAnsi="Arial" w:cs="Arial"/>
          <w:lang w:eastAsia="zh-CN"/>
        </w:rPr>
        <w:t xml:space="preserve">d </w:t>
      </w:r>
      <w:r w:rsidR="00B21EEC">
        <w:rPr>
          <w:rFonts w:ascii="Arial" w:hAnsi="Arial" w:cs="Arial"/>
          <w:lang w:eastAsia="zh-CN"/>
        </w:rPr>
        <w:t xml:space="preserve">in </w:t>
      </w:r>
      <w:r w:rsidR="007B5B8F">
        <w:rPr>
          <w:rFonts w:ascii="Arial" w:hAnsi="Arial" w:cs="Arial"/>
          <w:lang w:eastAsia="zh-CN"/>
        </w:rPr>
        <w:t xml:space="preserve">HST FR2 scenario. </w:t>
      </w:r>
    </w:p>
    <w:p w14:paraId="6A0EA117" w14:textId="21732233" w:rsidR="00607CAA" w:rsidRPr="00D8106F" w:rsidRDefault="00607CAA" w:rsidP="007E5736">
      <w:pPr>
        <w:rPr>
          <w:rStyle w:val="IvDbodytextChar"/>
          <w:rFonts w:eastAsia="SimSun"/>
          <w:b/>
          <w:bCs/>
          <w:i/>
          <w:iCs/>
        </w:rPr>
      </w:pPr>
      <w:r w:rsidRPr="00D8106F">
        <w:rPr>
          <w:rStyle w:val="IvDbodytextChar"/>
          <w:rFonts w:eastAsia="SimSun" w:hint="eastAsia"/>
          <w:b/>
          <w:bCs/>
          <w:i/>
          <w:iCs/>
        </w:rPr>
        <w:t>Proposal</w:t>
      </w:r>
      <w:r w:rsidRPr="00D8106F">
        <w:rPr>
          <w:rStyle w:val="IvDbodytextChar"/>
          <w:rFonts w:eastAsia="SimSun"/>
          <w:b/>
          <w:bCs/>
          <w:i/>
          <w:iCs/>
        </w:rPr>
        <w:t xml:space="preserve"> </w:t>
      </w:r>
      <w:r w:rsidR="00B81DDC">
        <w:rPr>
          <w:rStyle w:val="IvDbodytextChar"/>
          <w:rFonts w:eastAsia="SimSun"/>
          <w:b/>
          <w:bCs/>
          <w:i/>
          <w:iCs/>
        </w:rPr>
        <w:t>7</w:t>
      </w:r>
      <w:r w:rsidRPr="00D8106F">
        <w:rPr>
          <w:rStyle w:val="IvDbodytextChar"/>
          <w:rFonts w:eastAsia="SimSun"/>
          <w:b/>
          <w:bCs/>
          <w:i/>
          <w:iCs/>
        </w:rPr>
        <w:t xml:space="preserve">: </w:t>
      </w:r>
      <w:r w:rsidR="00207786">
        <w:rPr>
          <w:rFonts w:ascii="Arial" w:hAnsi="Arial" w:cs="Arial"/>
          <w:b/>
          <w:bCs/>
          <w:i/>
          <w:iCs/>
          <w:lang w:eastAsia="zh-CN"/>
        </w:rPr>
        <w:t xml:space="preserve">RAN4 shall check the necessity of enhancements </w:t>
      </w:r>
      <w:r w:rsidR="00207786">
        <w:rPr>
          <w:rStyle w:val="IvDbodytextChar"/>
          <w:rFonts w:eastAsia="SimSun"/>
          <w:b/>
          <w:bCs/>
          <w:i/>
          <w:iCs/>
        </w:rPr>
        <w:t>on</w:t>
      </w:r>
      <w:r w:rsidR="00D8106F" w:rsidRPr="00D8106F">
        <w:rPr>
          <w:rStyle w:val="IvDbodytextChar"/>
          <w:rFonts w:eastAsia="SimSun"/>
          <w:b/>
          <w:bCs/>
          <w:i/>
          <w:iCs/>
        </w:rPr>
        <w:t xml:space="preserve"> SCell activation. </w:t>
      </w:r>
    </w:p>
    <w:p w14:paraId="53B37927" w14:textId="77777777" w:rsidR="007E5736" w:rsidRPr="0027329D" w:rsidRDefault="007E5736" w:rsidP="007E5736">
      <w:pPr>
        <w:rPr>
          <w:rFonts w:ascii="Arial" w:hAnsi="Arial" w:cs="Arial"/>
          <w:lang w:eastAsia="zh-CN"/>
        </w:rPr>
      </w:pPr>
    </w:p>
    <w:p w14:paraId="206301AA" w14:textId="4EE329FC" w:rsidR="007E5736" w:rsidRDefault="007E5736" w:rsidP="007E5736">
      <w:pPr>
        <w:pStyle w:val="Heading2"/>
      </w:pPr>
      <w:r>
        <w:t>L</w:t>
      </w:r>
      <w:r w:rsidRPr="007E5736">
        <w:t>ink recovery</w:t>
      </w:r>
      <w:r w:rsidR="001A6FD3">
        <w:rPr>
          <w:lang w:val="en-US"/>
        </w:rPr>
        <w:t xml:space="preserve"> on SCell</w:t>
      </w:r>
    </w:p>
    <w:p w14:paraId="0D588E28" w14:textId="150D5DF5" w:rsidR="0080756B" w:rsidRDefault="00A07B03" w:rsidP="0080756B">
      <w:pPr>
        <w:rPr>
          <w:rFonts w:ascii="Arial" w:hAnsi="Arial" w:cs="Arial"/>
          <w:lang w:eastAsia="zh-CN"/>
        </w:rPr>
      </w:pPr>
      <w:r>
        <w:rPr>
          <w:rFonts w:ascii="Arial" w:hAnsi="Arial" w:cs="Arial"/>
          <w:lang w:eastAsia="zh-CN"/>
        </w:rPr>
        <w:t>In current specification in [2]</w:t>
      </w:r>
      <w:r w:rsidR="00A14E7F">
        <w:rPr>
          <w:rFonts w:ascii="Arial" w:hAnsi="Arial" w:cs="Arial"/>
          <w:lang w:eastAsia="zh-CN"/>
        </w:rPr>
        <w:t xml:space="preserve">, </w:t>
      </w:r>
      <w:r w:rsidR="00BC6AC0" w:rsidRPr="00BC6AC0">
        <w:rPr>
          <w:rFonts w:ascii="Arial" w:hAnsi="Arial" w:cs="Arial"/>
          <w:lang w:eastAsia="zh-CN"/>
        </w:rPr>
        <w:t>RLM should apply to PCell</w:t>
      </w:r>
      <w:r w:rsidR="008C382F">
        <w:rPr>
          <w:rFonts w:ascii="Arial" w:hAnsi="Arial" w:cs="Arial"/>
          <w:lang w:eastAsia="zh-CN"/>
        </w:rPr>
        <w:t xml:space="preserve"> or </w:t>
      </w:r>
      <w:r w:rsidR="00BC6AC0" w:rsidRPr="00BC6AC0">
        <w:rPr>
          <w:rFonts w:ascii="Arial" w:hAnsi="Arial" w:cs="Arial"/>
          <w:lang w:eastAsia="zh-CN"/>
        </w:rPr>
        <w:t xml:space="preserve">PSCell, and </w:t>
      </w:r>
      <w:r w:rsidR="008C382F">
        <w:rPr>
          <w:rFonts w:ascii="Arial" w:hAnsi="Arial" w:cs="Arial"/>
          <w:lang w:eastAsia="zh-CN"/>
        </w:rPr>
        <w:t xml:space="preserve">Link recovery shall </w:t>
      </w:r>
      <w:r w:rsidR="00BC6AC0" w:rsidRPr="00BC6AC0">
        <w:rPr>
          <w:rFonts w:ascii="Arial" w:hAnsi="Arial" w:cs="Arial"/>
          <w:lang w:eastAsia="zh-CN"/>
        </w:rPr>
        <w:t>apply to Pcell, PScell, and S</w:t>
      </w:r>
      <w:r w:rsidR="002824FC">
        <w:rPr>
          <w:rFonts w:ascii="Arial" w:hAnsi="Arial" w:cs="Arial"/>
          <w:lang w:eastAsia="zh-CN"/>
        </w:rPr>
        <w:t>C</w:t>
      </w:r>
      <w:r w:rsidR="00BC6AC0" w:rsidRPr="00BC6AC0">
        <w:rPr>
          <w:rFonts w:ascii="Arial" w:hAnsi="Arial" w:cs="Arial"/>
          <w:lang w:eastAsia="zh-CN"/>
        </w:rPr>
        <w:t>ell.</w:t>
      </w:r>
    </w:p>
    <w:p w14:paraId="469A08F1" w14:textId="3FA059FA" w:rsidR="00D01B70" w:rsidRDefault="003B64B2" w:rsidP="0080756B">
      <w:pPr>
        <w:rPr>
          <w:rFonts w:ascii="Arial" w:hAnsi="Arial" w:cs="Arial"/>
          <w:lang w:eastAsia="zh-CN"/>
        </w:rPr>
      </w:pPr>
      <w:r w:rsidRPr="003B64B2">
        <w:rPr>
          <w:rFonts w:ascii="Arial" w:hAnsi="Arial" w:cs="Arial"/>
          <w:lang w:eastAsia="zh-CN"/>
        </w:rPr>
        <w:t xml:space="preserve">Given the </w:t>
      </w:r>
      <w:r>
        <w:rPr>
          <w:rFonts w:ascii="Arial" w:hAnsi="Arial" w:cs="Arial"/>
          <w:lang w:eastAsia="zh-CN"/>
        </w:rPr>
        <w:t xml:space="preserve">situation that </w:t>
      </w:r>
      <w:r w:rsidR="00D40B80">
        <w:rPr>
          <w:rFonts w:ascii="Arial" w:hAnsi="Arial" w:cs="Arial"/>
          <w:lang w:eastAsia="zh-CN"/>
        </w:rPr>
        <w:t>deployments</w:t>
      </w:r>
      <w:r w:rsidR="000A1D54">
        <w:rPr>
          <w:rFonts w:ascii="Arial" w:hAnsi="Arial" w:cs="Arial"/>
          <w:lang w:eastAsia="zh-CN"/>
        </w:rPr>
        <w:t xml:space="preserve"> of</w:t>
      </w:r>
      <w:r w:rsidR="00D40B80">
        <w:rPr>
          <w:rFonts w:ascii="Arial" w:hAnsi="Arial" w:cs="Arial"/>
          <w:lang w:eastAsia="zh-CN"/>
        </w:rPr>
        <w:t xml:space="preserve"> </w:t>
      </w:r>
      <w:r>
        <w:rPr>
          <w:rFonts w:ascii="Arial" w:hAnsi="Arial" w:cs="Arial"/>
          <w:lang w:eastAsia="zh-CN"/>
        </w:rPr>
        <w:t xml:space="preserve">PCell and SCell </w:t>
      </w:r>
      <w:r w:rsidR="003F23C7">
        <w:rPr>
          <w:rFonts w:ascii="Arial" w:hAnsi="Arial" w:cs="Arial"/>
          <w:lang w:eastAsia="zh-CN"/>
        </w:rPr>
        <w:t>in HST s</w:t>
      </w:r>
      <w:r w:rsidR="00D40B80">
        <w:rPr>
          <w:rFonts w:ascii="Arial" w:hAnsi="Arial" w:cs="Arial"/>
          <w:lang w:eastAsia="zh-CN"/>
        </w:rPr>
        <w:t>cenario may be identical including site</w:t>
      </w:r>
      <w:r w:rsidR="003219FC">
        <w:rPr>
          <w:rFonts w:ascii="Arial" w:hAnsi="Arial" w:cs="Arial"/>
          <w:lang w:eastAsia="zh-CN"/>
        </w:rPr>
        <w:t xml:space="preserve"> location</w:t>
      </w:r>
      <w:r w:rsidR="00D40B80">
        <w:rPr>
          <w:rFonts w:ascii="Arial" w:hAnsi="Arial" w:cs="Arial"/>
          <w:lang w:eastAsia="zh-CN"/>
        </w:rPr>
        <w:t>, direction a</w:t>
      </w:r>
      <w:r w:rsidR="000A1D54">
        <w:rPr>
          <w:rFonts w:ascii="Arial" w:hAnsi="Arial" w:cs="Arial"/>
          <w:lang w:eastAsia="zh-CN"/>
        </w:rPr>
        <w:t xml:space="preserve">nd so on, </w:t>
      </w:r>
      <w:r w:rsidR="002D39FC">
        <w:rPr>
          <w:rFonts w:ascii="Arial" w:hAnsi="Arial" w:cs="Arial"/>
          <w:lang w:eastAsia="zh-CN"/>
        </w:rPr>
        <w:t xml:space="preserve">it is valuable to investigate </w:t>
      </w:r>
      <w:r w:rsidR="00BB24F2">
        <w:rPr>
          <w:rFonts w:ascii="Arial" w:hAnsi="Arial" w:cs="Arial"/>
          <w:lang w:eastAsia="zh-CN"/>
        </w:rPr>
        <w:t>enhancements on LR and RLM</w:t>
      </w:r>
      <w:r w:rsidR="004F0A04">
        <w:rPr>
          <w:rFonts w:ascii="Arial" w:hAnsi="Arial" w:cs="Arial"/>
          <w:lang w:eastAsia="zh-CN"/>
        </w:rPr>
        <w:t xml:space="preserve">. </w:t>
      </w:r>
    </w:p>
    <w:p w14:paraId="1A1D2235" w14:textId="11CB4EF2" w:rsidR="009F71AA" w:rsidRPr="0072344D" w:rsidRDefault="009F71AA" w:rsidP="0080756B">
      <w:pPr>
        <w:rPr>
          <w:rFonts w:ascii="Arial" w:hAnsi="Arial" w:cs="Arial"/>
          <w:b/>
          <w:bCs/>
          <w:i/>
          <w:iCs/>
          <w:lang w:eastAsia="zh-CN"/>
        </w:rPr>
      </w:pPr>
      <w:r w:rsidRPr="0072344D">
        <w:rPr>
          <w:rFonts w:ascii="Arial" w:hAnsi="Arial" w:cs="Arial"/>
          <w:b/>
          <w:bCs/>
          <w:i/>
          <w:iCs/>
          <w:lang w:eastAsia="zh-CN"/>
        </w:rPr>
        <w:t xml:space="preserve">Proposal </w:t>
      </w:r>
      <w:r w:rsidR="00B81DDC">
        <w:rPr>
          <w:rFonts w:ascii="Arial" w:hAnsi="Arial" w:cs="Arial"/>
          <w:b/>
          <w:bCs/>
          <w:i/>
          <w:iCs/>
          <w:lang w:eastAsia="zh-CN"/>
        </w:rPr>
        <w:t>8</w:t>
      </w:r>
      <w:r w:rsidRPr="0072344D">
        <w:rPr>
          <w:rFonts w:ascii="Arial" w:hAnsi="Arial" w:cs="Arial"/>
          <w:b/>
          <w:bCs/>
          <w:i/>
          <w:iCs/>
          <w:lang w:eastAsia="zh-CN"/>
        </w:rPr>
        <w:t xml:space="preserve">: </w:t>
      </w:r>
      <w:r w:rsidRPr="0072344D">
        <w:rPr>
          <w:rStyle w:val="IvDbodytextChar"/>
          <w:rFonts w:eastAsia="SimSun"/>
          <w:b/>
          <w:bCs/>
          <w:i/>
          <w:iCs/>
        </w:rPr>
        <w:t>RAN4 shall study</w:t>
      </w:r>
      <w:r w:rsidR="0072344D" w:rsidRPr="0072344D">
        <w:rPr>
          <w:rStyle w:val="IvDbodytextChar"/>
          <w:rFonts w:eastAsia="SimSun"/>
          <w:b/>
          <w:bCs/>
          <w:i/>
          <w:iCs/>
        </w:rPr>
        <w:t xml:space="preserve"> </w:t>
      </w:r>
      <w:r w:rsidR="00CD64A8">
        <w:rPr>
          <w:rStyle w:val="IvDbodytextChar"/>
          <w:rFonts w:eastAsia="SimSun"/>
          <w:b/>
          <w:bCs/>
          <w:i/>
          <w:iCs/>
        </w:rPr>
        <w:t>possible o</w:t>
      </w:r>
      <w:r w:rsidR="009D30C9">
        <w:rPr>
          <w:rStyle w:val="IvDbodytextChar"/>
          <w:rFonts w:eastAsia="SimSun"/>
          <w:b/>
          <w:bCs/>
          <w:i/>
          <w:iCs/>
        </w:rPr>
        <w:t>ptimization</w:t>
      </w:r>
      <w:r w:rsidR="0072344D" w:rsidRPr="0072344D">
        <w:rPr>
          <w:rStyle w:val="IvDbodytextChar"/>
          <w:rFonts w:eastAsia="SimSun"/>
          <w:b/>
          <w:bCs/>
          <w:i/>
          <w:iCs/>
        </w:rPr>
        <w:t xml:space="preserve"> on</w:t>
      </w:r>
      <w:r w:rsidRPr="0072344D">
        <w:rPr>
          <w:rStyle w:val="IvDbodytextChar"/>
          <w:rFonts w:eastAsia="SimSun"/>
          <w:b/>
          <w:bCs/>
          <w:i/>
          <w:iCs/>
        </w:rPr>
        <w:t xml:space="preserve"> </w:t>
      </w:r>
      <w:r w:rsidRPr="0072344D">
        <w:rPr>
          <w:rFonts w:ascii="Arial" w:hAnsi="Arial" w:cs="Arial"/>
          <w:b/>
          <w:bCs/>
          <w:i/>
          <w:iCs/>
          <w:lang w:eastAsia="zh-CN"/>
        </w:rPr>
        <w:t>link recovery</w:t>
      </w:r>
      <w:r w:rsidR="0072344D" w:rsidRPr="0072344D">
        <w:rPr>
          <w:rFonts w:ascii="Arial" w:hAnsi="Arial" w:cs="Arial"/>
          <w:b/>
          <w:bCs/>
          <w:i/>
          <w:iCs/>
          <w:lang w:eastAsia="zh-CN"/>
        </w:rPr>
        <w:t xml:space="preserve"> on SCell</w:t>
      </w:r>
      <w:r w:rsidR="00BE5190">
        <w:rPr>
          <w:rFonts w:ascii="Arial" w:hAnsi="Arial" w:cs="Arial"/>
          <w:b/>
          <w:bCs/>
          <w:i/>
          <w:iCs/>
          <w:lang w:eastAsia="zh-CN"/>
        </w:rPr>
        <w:t>, link recovery on SCell</w:t>
      </w:r>
      <w:r w:rsidR="00A004DE">
        <w:rPr>
          <w:rFonts w:ascii="Arial" w:hAnsi="Arial" w:cs="Arial"/>
          <w:b/>
          <w:bCs/>
          <w:i/>
          <w:iCs/>
          <w:lang w:eastAsia="zh-CN"/>
        </w:rPr>
        <w:t>.</w:t>
      </w:r>
    </w:p>
    <w:p w14:paraId="31F4145C" w14:textId="77777777" w:rsidR="003C3CA4" w:rsidRPr="003C3CA4" w:rsidRDefault="003C3CA4" w:rsidP="003C3CA4">
      <w:pPr>
        <w:rPr>
          <w:rFonts w:ascii="Arial" w:hAnsi="Arial" w:cs="Arial"/>
          <w:lang w:eastAsia="zh-CN"/>
        </w:rPr>
      </w:pPr>
    </w:p>
    <w:p w14:paraId="295F45BC" w14:textId="77777777" w:rsidR="003C3CA4" w:rsidRPr="003C3CA4" w:rsidRDefault="003C3CA4" w:rsidP="003C3CA4">
      <w:pPr>
        <w:rPr>
          <w:rFonts w:ascii="Arial" w:hAnsi="Arial" w:cs="Arial"/>
          <w:lang w:eastAsia="zh-CN"/>
        </w:rPr>
      </w:pPr>
    </w:p>
    <w:p w14:paraId="51F35115" w14:textId="77777777" w:rsidR="003C3CA4" w:rsidRPr="003C3CA4" w:rsidRDefault="003C3CA4" w:rsidP="003C3CA4">
      <w:pPr>
        <w:rPr>
          <w:rFonts w:ascii="Arial" w:hAnsi="Arial" w:cs="Arial"/>
          <w:lang w:eastAsia="zh-CN"/>
        </w:rPr>
      </w:pPr>
    </w:p>
    <w:p w14:paraId="1D9739D2" w14:textId="77777777" w:rsidR="003C3CA4" w:rsidRPr="007B6F6B" w:rsidRDefault="003C3CA4"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370EEA1A" w14:textId="77777777" w:rsidR="000421B5" w:rsidRDefault="000421B5" w:rsidP="000421B5">
      <w:pPr>
        <w:rPr>
          <w:rFonts w:ascii="Arial" w:hAnsi="Arial" w:cs="Arial"/>
          <w:b/>
          <w:bCs/>
          <w:i/>
          <w:iCs/>
          <w:lang w:eastAsia="x-none"/>
        </w:rPr>
      </w:pPr>
      <w:r w:rsidRPr="00785C61">
        <w:rPr>
          <w:rFonts w:ascii="Arial" w:hAnsi="Arial" w:cs="Arial"/>
          <w:b/>
          <w:bCs/>
          <w:i/>
          <w:iCs/>
          <w:lang w:eastAsia="x-none"/>
        </w:rPr>
        <w:t xml:space="preserve">Proposal </w:t>
      </w:r>
      <w:r>
        <w:rPr>
          <w:rFonts w:ascii="Arial" w:hAnsi="Arial" w:cs="Arial"/>
          <w:b/>
          <w:bCs/>
          <w:i/>
          <w:iCs/>
          <w:lang w:eastAsia="x-none"/>
        </w:rPr>
        <w:t>1</w:t>
      </w:r>
      <w:r w:rsidRPr="00785C61">
        <w:rPr>
          <w:rFonts w:ascii="Arial" w:hAnsi="Arial" w:cs="Arial"/>
          <w:b/>
          <w:bCs/>
          <w:i/>
          <w:iCs/>
          <w:lang w:eastAsia="x-none"/>
        </w:rPr>
        <w:t>:</w:t>
      </w:r>
      <w:r>
        <w:rPr>
          <w:rFonts w:ascii="Arial" w:hAnsi="Arial" w:cs="Arial"/>
          <w:b/>
          <w:bCs/>
          <w:i/>
          <w:iCs/>
          <w:lang w:eastAsia="x-none"/>
        </w:rPr>
        <w:t xml:space="preserve">  Postpone </w:t>
      </w:r>
      <w:r w:rsidRPr="000D3D61">
        <w:rPr>
          <w:rFonts w:ascii="Arial" w:hAnsi="Arial" w:cs="Arial"/>
          <w:b/>
          <w:bCs/>
          <w:i/>
          <w:iCs/>
          <w:lang w:eastAsia="x-none"/>
        </w:rPr>
        <w:t>simultaneous multi-panel operation</w:t>
      </w:r>
      <w:r>
        <w:rPr>
          <w:rFonts w:ascii="Arial" w:hAnsi="Arial" w:cs="Arial"/>
          <w:b/>
          <w:bCs/>
          <w:i/>
          <w:iCs/>
          <w:lang w:eastAsia="x-none"/>
        </w:rPr>
        <w:t xml:space="preserve"> in RRM session until clear use case or scenario is fixed.</w:t>
      </w:r>
    </w:p>
    <w:p w14:paraId="04E3325E" w14:textId="77777777" w:rsidR="000421B5" w:rsidRPr="0037465E" w:rsidRDefault="000421B5" w:rsidP="000421B5">
      <w:pPr>
        <w:rPr>
          <w:rFonts w:ascii="Arial" w:hAnsi="Arial" w:cs="Arial"/>
          <w:b/>
          <w:bCs/>
          <w:i/>
          <w:iCs/>
          <w:lang w:eastAsia="zh-CN"/>
        </w:rPr>
      </w:pPr>
      <w:r w:rsidRPr="0037465E">
        <w:rPr>
          <w:rFonts w:ascii="Arial" w:hAnsi="Arial" w:cs="Arial"/>
          <w:b/>
          <w:bCs/>
          <w:i/>
          <w:iCs/>
          <w:lang w:eastAsia="zh-CN"/>
        </w:rPr>
        <w:t xml:space="preserve">Proposal 2: </w:t>
      </w:r>
      <w:r>
        <w:rPr>
          <w:rFonts w:ascii="Arial" w:hAnsi="Arial" w:cs="Arial"/>
          <w:b/>
          <w:bCs/>
          <w:i/>
          <w:iCs/>
          <w:lang w:eastAsia="zh-CN"/>
        </w:rPr>
        <w:t xml:space="preserve">To support CA </w:t>
      </w:r>
      <w:r w:rsidRPr="008429DB">
        <w:rPr>
          <w:rFonts w:ascii="Arial" w:hAnsi="Arial" w:cs="Arial"/>
          <w:b/>
          <w:bCs/>
          <w:i/>
          <w:iCs/>
          <w:lang w:eastAsia="zh-CN"/>
        </w:rPr>
        <w:t>enhancement for HST FR2</w:t>
      </w:r>
      <w:r>
        <w:rPr>
          <w:rFonts w:ascii="Arial" w:hAnsi="Arial" w:cs="Arial"/>
          <w:b/>
          <w:bCs/>
          <w:i/>
          <w:iCs/>
          <w:lang w:eastAsia="zh-CN"/>
        </w:rPr>
        <w:t>, below requirements shall be added</w:t>
      </w:r>
    </w:p>
    <w:tbl>
      <w:tblPr>
        <w:tblStyle w:val="TableGrid"/>
        <w:tblW w:w="0" w:type="auto"/>
        <w:tblLook w:val="04A0" w:firstRow="1" w:lastRow="0" w:firstColumn="1" w:lastColumn="0" w:noHBand="0" w:noVBand="1"/>
      </w:tblPr>
      <w:tblGrid>
        <w:gridCol w:w="2546"/>
        <w:gridCol w:w="2694"/>
        <w:gridCol w:w="4902"/>
      </w:tblGrid>
      <w:tr w:rsidR="000421B5" w:rsidRPr="00544CC0" w14:paraId="0E288C54" w14:textId="77777777" w:rsidTr="00957BF4">
        <w:tc>
          <w:tcPr>
            <w:tcW w:w="0" w:type="auto"/>
          </w:tcPr>
          <w:p w14:paraId="1B0FF906" w14:textId="77777777" w:rsidR="000421B5" w:rsidRPr="00544CC0" w:rsidRDefault="000421B5" w:rsidP="00957BF4">
            <w:pPr>
              <w:rPr>
                <w:rFonts w:ascii="Arial" w:hAnsi="Arial" w:cs="Arial"/>
                <w:lang w:eastAsia="x-none"/>
              </w:rPr>
            </w:pPr>
            <w:r w:rsidRPr="00544CC0">
              <w:rPr>
                <w:rFonts w:ascii="Arial" w:hAnsi="Arial" w:cs="Arial"/>
                <w:lang w:eastAsia="x-none"/>
              </w:rPr>
              <w:t>RRC mode</w:t>
            </w:r>
          </w:p>
        </w:tc>
        <w:tc>
          <w:tcPr>
            <w:tcW w:w="0" w:type="auto"/>
          </w:tcPr>
          <w:p w14:paraId="4ED1097C" w14:textId="77777777" w:rsidR="000421B5" w:rsidRPr="00544CC0" w:rsidRDefault="000421B5" w:rsidP="00957BF4">
            <w:pPr>
              <w:rPr>
                <w:rFonts w:ascii="Arial" w:hAnsi="Arial" w:cs="Arial"/>
                <w:lang w:eastAsia="x-none"/>
              </w:rPr>
            </w:pPr>
            <w:r w:rsidRPr="00544CC0">
              <w:rPr>
                <w:rFonts w:ascii="Arial" w:hAnsi="Arial" w:cs="Arial"/>
                <w:lang w:eastAsia="x-none"/>
              </w:rPr>
              <w:t>Type of requirements</w:t>
            </w:r>
          </w:p>
        </w:tc>
        <w:tc>
          <w:tcPr>
            <w:tcW w:w="0" w:type="auto"/>
          </w:tcPr>
          <w:p w14:paraId="4465BDA0" w14:textId="77777777" w:rsidR="000421B5" w:rsidRPr="00544CC0" w:rsidRDefault="000421B5" w:rsidP="00957BF4">
            <w:pPr>
              <w:rPr>
                <w:rFonts w:ascii="Arial" w:hAnsi="Arial" w:cs="Arial"/>
                <w:lang w:eastAsia="x-none"/>
              </w:rPr>
            </w:pPr>
            <w:r w:rsidRPr="00544CC0">
              <w:rPr>
                <w:rFonts w:ascii="Arial" w:hAnsi="Arial" w:cs="Arial"/>
                <w:lang w:eastAsia="x-none"/>
              </w:rPr>
              <w:t>Impact</w:t>
            </w:r>
          </w:p>
        </w:tc>
      </w:tr>
      <w:tr w:rsidR="000421B5" w:rsidRPr="00544CC0" w14:paraId="0AD62BFF" w14:textId="77777777" w:rsidTr="00957BF4">
        <w:tc>
          <w:tcPr>
            <w:tcW w:w="0" w:type="auto"/>
          </w:tcPr>
          <w:p w14:paraId="449C26E4" w14:textId="77777777" w:rsidR="000421B5" w:rsidRPr="00544CC0" w:rsidRDefault="000421B5" w:rsidP="00957BF4">
            <w:pPr>
              <w:rPr>
                <w:rFonts w:ascii="Arial" w:hAnsi="Arial" w:cs="Arial"/>
                <w:lang w:eastAsia="x-none"/>
              </w:rPr>
            </w:pPr>
            <w:r>
              <w:rPr>
                <w:rFonts w:ascii="Arial" w:hAnsi="Arial" w:cs="Arial"/>
                <w:lang w:eastAsia="x-none"/>
              </w:rPr>
              <w:t>IDLE mode mobility</w:t>
            </w:r>
          </w:p>
        </w:tc>
        <w:tc>
          <w:tcPr>
            <w:tcW w:w="0" w:type="auto"/>
          </w:tcPr>
          <w:p w14:paraId="358CD165" w14:textId="77777777" w:rsidR="000421B5" w:rsidRPr="00544CC0" w:rsidRDefault="000421B5" w:rsidP="00957BF4">
            <w:pPr>
              <w:rPr>
                <w:rFonts w:ascii="Arial" w:hAnsi="Arial" w:cs="Arial"/>
                <w:lang w:eastAsia="x-none"/>
              </w:rPr>
            </w:pPr>
            <w:r w:rsidRPr="00544CC0">
              <w:rPr>
                <w:rFonts w:ascii="Arial" w:hAnsi="Arial" w:cs="Arial"/>
                <w:lang w:eastAsia="x-none"/>
              </w:rPr>
              <w:t>Neighbor cell measurements</w:t>
            </w:r>
          </w:p>
        </w:tc>
        <w:tc>
          <w:tcPr>
            <w:tcW w:w="0" w:type="auto"/>
          </w:tcPr>
          <w:p w14:paraId="7649DDFD" w14:textId="77777777" w:rsidR="000421B5" w:rsidRPr="00544CC0" w:rsidRDefault="000421B5" w:rsidP="00957BF4">
            <w:pPr>
              <w:rPr>
                <w:rFonts w:ascii="Arial" w:hAnsi="Arial" w:cs="Arial"/>
                <w:lang w:eastAsia="x-none"/>
              </w:rPr>
            </w:pPr>
            <w:r>
              <w:rPr>
                <w:rFonts w:ascii="Arial" w:hAnsi="Arial" w:cs="Arial"/>
                <w:lang w:eastAsia="x-none"/>
              </w:rPr>
              <w:t>Inter-frequency measurements enhancement shall be added.</w:t>
            </w:r>
          </w:p>
        </w:tc>
      </w:tr>
      <w:tr w:rsidR="000421B5" w:rsidRPr="00544CC0" w14:paraId="5C34C851" w14:textId="77777777" w:rsidTr="00957BF4">
        <w:tc>
          <w:tcPr>
            <w:tcW w:w="0" w:type="auto"/>
            <w:vMerge w:val="restart"/>
          </w:tcPr>
          <w:p w14:paraId="55629D7E" w14:textId="77777777" w:rsidR="000421B5" w:rsidRPr="00544CC0" w:rsidRDefault="000421B5" w:rsidP="00957BF4">
            <w:pPr>
              <w:rPr>
                <w:rFonts w:ascii="Arial" w:hAnsi="Arial" w:cs="Arial"/>
                <w:lang w:eastAsia="x-none"/>
              </w:rPr>
            </w:pPr>
            <w:r w:rsidRPr="00544CC0">
              <w:rPr>
                <w:rFonts w:ascii="Arial" w:hAnsi="Arial" w:cs="Arial"/>
                <w:lang w:eastAsia="x-none"/>
              </w:rPr>
              <w:t>CONNECTED mode mobility</w:t>
            </w:r>
          </w:p>
        </w:tc>
        <w:tc>
          <w:tcPr>
            <w:tcW w:w="0" w:type="auto"/>
          </w:tcPr>
          <w:p w14:paraId="4340CC08" w14:textId="77777777" w:rsidR="000421B5" w:rsidRPr="00544CC0" w:rsidRDefault="000421B5" w:rsidP="00957BF4">
            <w:pPr>
              <w:rPr>
                <w:rFonts w:ascii="Arial" w:hAnsi="Arial" w:cs="Arial"/>
                <w:lang w:eastAsia="x-none"/>
              </w:rPr>
            </w:pPr>
            <w:r>
              <w:rPr>
                <w:rFonts w:ascii="Arial" w:hAnsi="Arial" w:cs="Arial"/>
                <w:lang w:eastAsia="x-none"/>
              </w:rPr>
              <w:t>Intra-frequency measurements</w:t>
            </w:r>
          </w:p>
        </w:tc>
        <w:tc>
          <w:tcPr>
            <w:tcW w:w="0" w:type="auto"/>
          </w:tcPr>
          <w:p w14:paraId="27E01FE8" w14:textId="77777777" w:rsidR="000421B5" w:rsidRPr="00544CC0" w:rsidRDefault="000421B5" w:rsidP="00957BF4">
            <w:pPr>
              <w:rPr>
                <w:rFonts w:ascii="Arial" w:hAnsi="Arial" w:cs="Arial"/>
                <w:lang w:eastAsia="x-none"/>
              </w:rPr>
            </w:pPr>
            <w:r>
              <w:rPr>
                <w:rFonts w:ascii="Arial" w:hAnsi="Arial" w:cs="Arial"/>
                <w:lang w:eastAsia="x-none"/>
              </w:rPr>
              <w:t xml:space="preserve">Deactivated SCell enhancement shall be added </w:t>
            </w:r>
          </w:p>
        </w:tc>
      </w:tr>
      <w:tr w:rsidR="000421B5" w:rsidRPr="00544CC0" w14:paraId="3782DA9C" w14:textId="77777777" w:rsidTr="00957BF4">
        <w:tc>
          <w:tcPr>
            <w:tcW w:w="0" w:type="auto"/>
            <w:vMerge/>
          </w:tcPr>
          <w:p w14:paraId="6FF5BEBD" w14:textId="77777777" w:rsidR="000421B5" w:rsidRPr="00544CC0" w:rsidRDefault="000421B5" w:rsidP="00957BF4">
            <w:pPr>
              <w:rPr>
                <w:rFonts w:ascii="Arial" w:hAnsi="Arial" w:cs="Arial"/>
                <w:lang w:eastAsia="x-none"/>
              </w:rPr>
            </w:pPr>
          </w:p>
        </w:tc>
        <w:tc>
          <w:tcPr>
            <w:tcW w:w="0" w:type="auto"/>
          </w:tcPr>
          <w:p w14:paraId="41A34768" w14:textId="77777777" w:rsidR="000421B5" w:rsidRDefault="000421B5" w:rsidP="00957BF4">
            <w:pPr>
              <w:rPr>
                <w:rFonts w:ascii="Arial" w:hAnsi="Arial" w:cs="Arial"/>
                <w:lang w:eastAsia="x-none"/>
              </w:rPr>
            </w:pPr>
            <w:r>
              <w:rPr>
                <w:rFonts w:ascii="Arial" w:hAnsi="Arial" w:cs="Arial"/>
                <w:lang w:eastAsia="x-none"/>
              </w:rPr>
              <w:t>inter-frequency measurements</w:t>
            </w:r>
          </w:p>
        </w:tc>
        <w:tc>
          <w:tcPr>
            <w:tcW w:w="0" w:type="auto"/>
          </w:tcPr>
          <w:p w14:paraId="2FF7263E" w14:textId="77777777" w:rsidR="000421B5" w:rsidRDefault="000421B5" w:rsidP="00957BF4">
            <w:pPr>
              <w:rPr>
                <w:rFonts w:ascii="Arial" w:hAnsi="Arial" w:cs="Arial"/>
                <w:lang w:eastAsia="x-none"/>
              </w:rPr>
            </w:pPr>
            <w:r>
              <w:rPr>
                <w:rFonts w:ascii="Arial" w:hAnsi="Arial" w:cs="Arial"/>
                <w:lang w:eastAsia="x-none"/>
              </w:rPr>
              <w:t>Inter-frequency measurements enhancement shall be added.</w:t>
            </w:r>
          </w:p>
        </w:tc>
      </w:tr>
    </w:tbl>
    <w:p w14:paraId="32097474" w14:textId="77777777" w:rsidR="000421B5" w:rsidRDefault="000421B5" w:rsidP="000421B5">
      <w:pPr>
        <w:rPr>
          <w:rFonts w:ascii="Arial" w:hAnsi="Arial" w:cs="Arial"/>
          <w:b/>
          <w:bCs/>
          <w:i/>
          <w:iCs/>
          <w:lang w:eastAsia="zh-CN"/>
        </w:rPr>
      </w:pPr>
    </w:p>
    <w:p w14:paraId="2FC5618E" w14:textId="77777777" w:rsidR="000421B5" w:rsidRDefault="000421B5" w:rsidP="000421B5">
      <w:pPr>
        <w:rPr>
          <w:rFonts w:ascii="Arial" w:hAnsi="Arial" w:cs="Arial"/>
          <w:lang w:eastAsia="zh-CN"/>
        </w:rPr>
      </w:pPr>
      <w:r>
        <w:rPr>
          <w:rFonts w:ascii="Arial" w:hAnsi="Arial" w:cs="Arial"/>
          <w:lang w:eastAsia="zh-CN"/>
        </w:rPr>
        <w:t>A</w:t>
      </w:r>
      <w:r>
        <w:rPr>
          <w:rFonts w:ascii="Arial" w:hAnsi="Arial" w:cs="Arial" w:hint="eastAsia"/>
          <w:lang w:eastAsia="zh-CN"/>
        </w:rPr>
        <w:t>not</w:t>
      </w:r>
      <w:r>
        <w:rPr>
          <w:rFonts w:ascii="Arial" w:hAnsi="Arial" w:cs="Arial"/>
          <w:lang w:eastAsia="zh-CN"/>
        </w:rPr>
        <w:t xml:space="preserve">her issue about the </w:t>
      </w:r>
      <w:r>
        <w:rPr>
          <w:rFonts w:ascii="Arial" w:hAnsi="Arial" w:cs="Arial" w:hint="eastAsia"/>
          <w:lang w:eastAsia="zh-CN"/>
        </w:rPr>
        <w:t>HS</w:t>
      </w:r>
      <w:r>
        <w:rPr>
          <w:rFonts w:ascii="Arial" w:hAnsi="Arial" w:cs="Arial"/>
          <w:lang w:eastAsia="zh-CN"/>
        </w:rPr>
        <w:t>T signaling raises upon CA enhancement. One approach is CA enhancement reuse existing HST FR2 signaling, on the contrary, another approach is CA enhancement needs new dedicated HST FR2 signaling.</w:t>
      </w:r>
    </w:p>
    <w:p w14:paraId="423C4F24" w14:textId="77777777" w:rsidR="000421B5" w:rsidRPr="000033F5" w:rsidRDefault="000421B5" w:rsidP="000421B5">
      <w:pPr>
        <w:rPr>
          <w:rFonts w:ascii="Arial" w:hAnsi="Arial" w:cs="Arial"/>
          <w:b/>
          <w:bCs/>
          <w:i/>
          <w:iCs/>
          <w:lang w:eastAsia="zh-CN"/>
        </w:rPr>
      </w:pPr>
      <w:r w:rsidRPr="000033F5">
        <w:rPr>
          <w:rFonts w:ascii="Arial" w:hAnsi="Arial" w:cs="Arial"/>
          <w:b/>
          <w:bCs/>
          <w:i/>
          <w:iCs/>
          <w:lang w:eastAsia="zh-CN"/>
        </w:rPr>
        <w:t xml:space="preserve">Proposal </w:t>
      </w:r>
      <w:r>
        <w:rPr>
          <w:rFonts w:ascii="Arial" w:hAnsi="Arial" w:cs="Arial"/>
          <w:b/>
          <w:bCs/>
          <w:i/>
          <w:iCs/>
          <w:lang w:eastAsia="zh-CN"/>
        </w:rPr>
        <w:t>3</w:t>
      </w:r>
      <w:r w:rsidRPr="000033F5">
        <w:rPr>
          <w:rFonts w:ascii="Arial" w:hAnsi="Arial" w:cs="Arial"/>
          <w:b/>
          <w:bCs/>
          <w:i/>
          <w:iCs/>
          <w:lang w:eastAsia="zh-CN"/>
        </w:rPr>
        <w:t xml:space="preserve">: RAN4 shall study </w:t>
      </w:r>
      <w:r w:rsidRPr="000033F5">
        <w:rPr>
          <w:rFonts w:ascii="Arial" w:hAnsi="Arial" w:cs="Arial" w:hint="eastAsia"/>
          <w:b/>
          <w:bCs/>
          <w:i/>
          <w:iCs/>
          <w:lang w:eastAsia="zh-CN"/>
        </w:rPr>
        <w:t>HST</w:t>
      </w:r>
      <w:r w:rsidRPr="000033F5">
        <w:rPr>
          <w:rFonts w:ascii="Arial" w:hAnsi="Arial" w:cs="Arial"/>
          <w:b/>
          <w:bCs/>
          <w:i/>
          <w:iCs/>
          <w:lang w:eastAsia="zh-CN"/>
        </w:rPr>
        <w:t xml:space="preserve"> signaling for CA enhancement. </w:t>
      </w:r>
    </w:p>
    <w:p w14:paraId="1EB4E7A8" w14:textId="77777777" w:rsidR="000421B5" w:rsidRPr="000421B5" w:rsidRDefault="000421B5" w:rsidP="000421B5">
      <w:pPr>
        <w:pStyle w:val="ListParagraph"/>
        <w:numPr>
          <w:ilvl w:val="0"/>
          <w:numId w:val="45"/>
        </w:numPr>
        <w:rPr>
          <w:rFonts w:ascii="Arial" w:hAnsi="Arial" w:cs="Arial"/>
          <w:b/>
          <w:bCs/>
          <w:i/>
          <w:iCs/>
          <w:lang w:eastAsia="zh-CN"/>
        </w:rPr>
      </w:pPr>
      <w:r w:rsidRPr="000421B5">
        <w:rPr>
          <w:rFonts w:ascii="Arial" w:hAnsi="Arial" w:cs="Arial"/>
          <w:b/>
          <w:bCs/>
          <w:i/>
          <w:iCs/>
          <w:lang w:eastAsia="zh-CN"/>
        </w:rPr>
        <w:t>Option 1: Reuse PCell signaling</w:t>
      </w:r>
    </w:p>
    <w:p w14:paraId="1D27C7C3" w14:textId="77777777" w:rsidR="000421B5" w:rsidRPr="000421B5" w:rsidRDefault="000421B5" w:rsidP="000421B5">
      <w:pPr>
        <w:pStyle w:val="ListParagraph"/>
        <w:numPr>
          <w:ilvl w:val="0"/>
          <w:numId w:val="45"/>
        </w:numPr>
        <w:rPr>
          <w:rFonts w:ascii="Arial" w:hAnsi="Arial" w:cs="Arial"/>
          <w:b/>
          <w:bCs/>
          <w:i/>
          <w:iCs/>
          <w:lang w:eastAsia="zh-CN"/>
        </w:rPr>
      </w:pPr>
      <w:r w:rsidRPr="000421B5">
        <w:rPr>
          <w:rFonts w:ascii="Arial" w:hAnsi="Arial" w:cs="Arial"/>
          <w:b/>
          <w:bCs/>
          <w:i/>
          <w:iCs/>
          <w:lang w:eastAsia="zh-CN"/>
        </w:rPr>
        <w:t>Option 2: New signaling</w:t>
      </w:r>
    </w:p>
    <w:p w14:paraId="42EF6878" w14:textId="77777777" w:rsidR="000421B5" w:rsidRPr="000421B5" w:rsidRDefault="000421B5" w:rsidP="000421B5">
      <w:pPr>
        <w:rPr>
          <w:rFonts w:ascii="Arial" w:hAnsi="Arial" w:cs="Arial"/>
          <w:b/>
          <w:bCs/>
          <w:i/>
          <w:iCs/>
          <w:lang w:eastAsia="zh-CN"/>
        </w:rPr>
      </w:pPr>
      <w:r w:rsidRPr="000421B5">
        <w:rPr>
          <w:rFonts w:ascii="Arial" w:hAnsi="Arial" w:cs="Arial"/>
          <w:b/>
          <w:bCs/>
          <w:i/>
          <w:iCs/>
          <w:lang w:eastAsia="zh-CN"/>
        </w:rPr>
        <w:t xml:space="preserve">Proposal 4: postpone discussion on tunnel deployment scenario until exact impact to RRM can be identified clearly. </w:t>
      </w:r>
    </w:p>
    <w:p w14:paraId="75E0E520" w14:textId="77777777" w:rsidR="000421B5" w:rsidRDefault="000421B5" w:rsidP="000421B5">
      <w:pPr>
        <w:rPr>
          <w:rFonts w:ascii="Arial" w:hAnsi="Arial" w:cs="Arial"/>
          <w:b/>
          <w:bCs/>
          <w:i/>
          <w:iCs/>
          <w:lang w:eastAsia="zh-CN"/>
        </w:rPr>
      </w:pPr>
      <w:r w:rsidRPr="00D067B8">
        <w:rPr>
          <w:rFonts w:ascii="Arial" w:hAnsi="Arial" w:cs="Arial"/>
          <w:b/>
          <w:bCs/>
          <w:i/>
          <w:iCs/>
          <w:lang w:eastAsia="zh-CN"/>
        </w:rPr>
        <w:t>Proposal</w:t>
      </w:r>
      <w:r>
        <w:rPr>
          <w:rFonts w:ascii="Arial" w:hAnsi="Arial" w:cs="Arial"/>
          <w:b/>
          <w:bCs/>
          <w:i/>
          <w:iCs/>
          <w:lang w:eastAsia="zh-CN"/>
        </w:rPr>
        <w:t xml:space="preserve"> 5</w:t>
      </w:r>
      <w:r w:rsidRPr="00D067B8">
        <w:rPr>
          <w:rFonts w:ascii="Arial" w:hAnsi="Arial" w:cs="Arial"/>
          <w:b/>
          <w:bCs/>
          <w:i/>
          <w:iCs/>
          <w:lang w:eastAsia="zh-CN"/>
        </w:rPr>
        <w:t>: Support network assisted information, i.e., enable network assisted signaling of SSB index and order per RRH</w:t>
      </w:r>
      <w:r>
        <w:rPr>
          <w:rFonts w:ascii="Arial" w:hAnsi="Arial" w:cs="Arial"/>
          <w:b/>
          <w:bCs/>
          <w:i/>
          <w:iCs/>
          <w:lang w:eastAsia="zh-CN"/>
        </w:rPr>
        <w:t>.</w:t>
      </w:r>
    </w:p>
    <w:p w14:paraId="6851AE25" w14:textId="77777777" w:rsidR="000421B5" w:rsidRPr="00527556" w:rsidRDefault="000421B5" w:rsidP="000421B5">
      <w:pPr>
        <w:rPr>
          <w:rFonts w:ascii="Arial" w:hAnsi="Arial" w:cs="Arial"/>
          <w:b/>
          <w:bCs/>
          <w:i/>
          <w:iCs/>
          <w:lang w:eastAsia="zh-CN"/>
        </w:rPr>
      </w:pPr>
      <w:r w:rsidRPr="00527556">
        <w:rPr>
          <w:rFonts w:ascii="Arial" w:hAnsi="Arial" w:cs="Arial"/>
          <w:b/>
          <w:bCs/>
          <w:i/>
          <w:iCs/>
          <w:lang w:eastAsia="zh-CN"/>
        </w:rPr>
        <w:t xml:space="preserve">Proposal </w:t>
      </w:r>
      <w:r>
        <w:rPr>
          <w:rFonts w:ascii="Arial" w:hAnsi="Arial" w:cs="Arial"/>
          <w:b/>
          <w:bCs/>
          <w:i/>
          <w:iCs/>
          <w:lang w:eastAsia="zh-CN"/>
        </w:rPr>
        <w:t>6</w:t>
      </w:r>
      <w:r w:rsidRPr="00527556">
        <w:rPr>
          <w:rFonts w:ascii="Arial" w:hAnsi="Arial" w:cs="Arial"/>
          <w:b/>
          <w:bCs/>
          <w:i/>
          <w:iCs/>
          <w:lang w:eastAsia="zh-CN"/>
        </w:rPr>
        <w:t xml:space="preserve">: </w:t>
      </w:r>
      <w:r>
        <w:rPr>
          <w:rFonts w:ascii="Arial" w:hAnsi="Arial" w:cs="Arial"/>
          <w:b/>
          <w:bCs/>
          <w:i/>
          <w:iCs/>
          <w:lang w:eastAsia="zh-CN"/>
        </w:rPr>
        <w:t xml:space="preserve">RAN4 shall check the necessity of enhancements on </w:t>
      </w:r>
      <w:r w:rsidRPr="00527556">
        <w:rPr>
          <w:rFonts w:ascii="Arial" w:hAnsi="Arial" w:cs="Arial"/>
          <w:b/>
          <w:bCs/>
          <w:i/>
          <w:iCs/>
          <w:lang w:eastAsia="zh-CN"/>
        </w:rPr>
        <w:t xml:space="preserve">TCI state switch </w:t>
      </w:r>
      <w:r>
        <w:rPr>
          <w:rFonts w:ascii="Arial" w:hAnsi="Arial" w:cs="Arial"/>
          <w:b/>
          <w:bCs/>
          <w:i/>
          <w:iCs/>
          <w:lang w:eastAsia="zh-CN"/>
        </w:rPr>
        <w:t>in</w:t>
      </w:r>
      <w:r w:rsidRPr="00527556">
        <w:rPr>
          <w:rFonts w:ascii="Arial" w:hAnsi="Arial" w:cs="Arial"/>
          <w:b/>
          <w:bCs/>
          <w:i/>
          <w:iCs/>
          <w:lang w:eastAsia="zh-CN"/>
        </w:rPr>
        <w:t xml:space="preserve"> SCell</w:t>
      </w:r>
      <w:r>
        <w:rPr>
          <w:rFonts w:ascii="Arial" w:hAnsi="Arial" w:cs="Arial"/>
          <w:b/>
          <w:bCs/>
          <w:i/>
          <w:iCs/>
          <w:lang w:eastAsia="zh-CN"/>
        </w:rPr>
        <w:t>.</w:t>
      </w:r>
    </w:p>
    <w:p w14:paraId="5FF66182" w14:textId="77777777" w:rsidR="000421B5" w:rsidRPr="00D8106F" w:rsidRDefault="000421B5" w:rsidP="000421B5">
      <w:pPr>
        <w:rPr>
          <w:rStyle w:val="IvDbodytextChar"/>
          <w:rFonts w:eastAsia="SimSun"/>
          <w:b/>
          <w:bCs/>
          <w:i/>
          <w:iCs/>
        </w:rPr>
      </w:pPr>
      <w:r w:rsidRPr="00D8106F">
        <w:rPr>
          <w:rStyle w:val="IvDbodytextChar"/>
          <w:rFonts w:eastAsia="SimSun" w:hint="eastAsia"/>
          <w:b/>
          <w:bCs/>
          <w:i/>
          <w:iCs/>
        </w:rPr>
        <w:t>Proposal</w:t>
      </w:r>
      <w:r w:rsidRPr="00D8106F">
        <w:rPr>
          <w:rStyle w:val="IvDbodytextChar"/>
          <w:rFonts w:eastAsia="SimSun"/>
          <w:b/>
          <w:bCs/>
          <w:i/>
          <w:iCs/>
        </w:rPr>
        <w:t xml:space="preserve"> </w:t>
      </w:r>
      <w:r>
        <w:rPr>
          <w:rStyle w:val="IvDbodytextChar"/>
          <w:rFonts w:eastAsia="SimSun"/>
          <w:b/>
          <w:bCs/>
          <w:i/>
          <w:iCs/>
        </w:rPr>
        <w:t>7</w:t>
      </w:r>
      <w:r w:rsidRPr="00D8106F">
        <w:rPr>
          <w:rStyle w:val="IvDbodytextChar"/>
          <w:rFonts w:eastAsia="SimSun"/>
          <w:b/>
          <w:bCs/>
          <w:i/>
          <w:iCs/>
        </w:rPr>
        <w:t xml:space="preserve">: </w:t>
      </w:r>
      <w:r>
        <w:rPr>
          <w:rFonts w:ascii="Arial" w:hAnsi="Arial" w:cs="Arial"/>
          <w:b/>
          <w:bCs/>
          <w:i/>
          <w:iCs/>
          <w:lang w:eastAsia="zh-CN"/>
        </w:rPr>
        <w:t xml:space="preserve">RAN4 shall check the necessity of enhancements </w:t>
      </w:r>
      <w:r>
        <w:rPr>
          <w:rStyle w:val="IvDbodytextChar"/>
          <w:rFonts w:eastAsia="SimSun"/>
          <w:b/>
          <w:bCs/>
          <w:i/>
          <w:iCs/>
        </w:rPr>
        <w:t>on</w:t>
      </w:r>
      <w:r w:rsidRPr="00D8106F">
        <w:rPr>
          <w:rStyle w:val="IvDbodytextChar"/>
          <w:rFonts w:eastAsia="SimSun"/>
          <w:b/>
          <w:bCs/>
          <w:i/>
          <w:iCs/>
        </w:rPr>
        <w:t xml:space="preserve"> SCell activation. </w:t>
      </w:r>
    </w:p>
    <w:p w14:paraId="13720E8E" w14:textId="77777777" w:rsidR="00C71EB9" w:rsidRPr="0072344D" w:rsidRDefault="00C71EB9" w:rsidP="00C71EB9">
      <w:pPr>
        <w:rPr>
          <w:rFonts w:ascii="Arial" w:hAnsi="Arial" w:cs="Arial"/>
          <w:b/>
          <w:bCs/>
          <w:i/>
          <w:iCs/>
          <w:lang w:eastAsia="zh-CN"/>
        </w:rPr>
      </w:pPr>
      <w:r w:rsidRPr="0072344D">
        <w:rPr>
          <w:rFonts w:ascii="Arial" w:hAnsi="Arial" w:cs="Arial"/>
          <w:b/>
          <w:bCs/>
          <w:i/>
          <w:iCs/>
          <w:lang w:eastAsia="zh-CN"/>
        </w:rPr>
        <w:t xml:space="preserve">Proposal </w:t>
      </w:r>
      <w:r>
        <w:rPr>
          <w:rFonts w:ascii="Arial" w:hAnsi="Arial" w:cs="Arial"/>
          <w:b/>
          <w:bCs/>
          <w:i/>
          <w:iCs/>
          <w:lang w:eastAsia="zh-CN"/>
        </w:rPr>
        <w:t>8</w:t>
      </w:r>
      <w:r w:rsidRPr="0072344D">
        <w:rPr>
          <w:rFonts w:ascii="Arial" w:hAnsi="Arial" w:cs="Arial"/>
          <w:b/>
          <w:bCs/>
          <w:i/>
          <w:iCs/>
          <w:lang w:eastAsia="zh-CN"/>
        </w:rPr>
        <w:t xml:space="preserve">: </w:t>
      </w:r>
      <w:r w:rsidRPr="0072344D">
        <w:rPr>
          <w:rStyle w:val="IvDbodytextChar"/>
          <w:rFonts w:eastAsia="SimSun"/>
          <w:b/>
          <w:bCs/>
          <w:i/>
          <w:iCs/>
        </w:rPr>
        <w:t xml:space="preserve">RAN4 shall study </w:t>
      </w:r>
      <w:r>
        <w:rPr>
          <w:rStyle w:val="IvDbodytextChar"/>
          <w:rFonts w:eastAsia="SimSun"/>
          <w:b/>
          <w:bCs/>
          <w:i/>
          <w:iCs/>
        </w:rPr>
        <w:t>possible optimization</w:t>
      </w:r>
      <w:r w:rsidRPr="0072344D">
        <w:rPr>
          <w:rStyle w:val="IvDbodytextChar"/>
          <w:rFonts w:eastAsia="SimSun"/>
          <w:b/>
          <w:bCs/>
          <w:i/>
          <w:iCs/>
        </w:rPr>
        <w:t xml:space="preserve"> on </w:t>
      </w:r>
      <w:r w:rsidRPr="0072344D">
        <w:rPr>
          <w:rFonts w:ascii="Arial" w:hAnsi="Arial" w:cs="Arial"/>
          <w:b/>
          <w:bCs/>
          <w:i/>
          <w:iCs/>
          <w:lang w:eastAsia="zh-CN"/>
        </w:rPr>
        <w:t>link recovery on SCell</w:t>
      </w:r>
      <w:r>
        <w:rPr>
          <w:rFonts w:ascii="Arial" w:hAnsi="Arial" w:cs="Arial"/>
          <w:b/>
          <w:bCs/>
          <w:i/>
          <w:iCs/>
          <w:lang w:eastAsia="zh-CN"/>
        </w:rPr>
        <w:t>, link recovery on SCell.</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083EAB67" w:rsidR="0053256B" w:rsidRDefault="008D1D86" w:rsidP="009D0C30">
      <w:pPr>
        <w:numPr>
          <w:ilvl w:val="0"/>
          <w:numId w:val="21"/>
        </w:numPr>
        <w:tabs>
          <w:tab w:val="left" w:pos="851"/>
        </w:tabs>
        <w:rPr>
          <w:rFonts w:ascii="Arial" w:hAnsi="Arial" w:cs="Arial"/>
          <w:sz w:val="22"/>
          <w:szCs w:val="22"/>
          <w:lang w:val="en-CA"/>
        </w:rPr>
      </w:pPr>
      <w:bookmarkStart w:id="6" w:name="_Ref78814758"/>
      <w:bookmarkStart w:id="7" w:name="_Ref79050164"/>
      <w:bookmarkStart w:id="8" w:name="_Ref78814748"/>
      <w:bookmarkStart w:id="9" w:name="_Ref61004649"/>
      <w:r w:rsidRPr="008D1D86">
        <w:rPr>
          <w:rFonts w:ascii="Arial" w:hAnsi="Arial" w:cs="Arial"/>
          <w:sz w:val="22"/>
          <w:szCs w:val="22"/>
          <w:lang w:val="en-CA"/>
        </w:rPr>
        <w:t xml:space="preserve">RP-222272 </w:t>
      </w:r>
      <w:r w:rsidR="00E021E4" w:rsidRPr="008D1D86">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E021E4" w:rsidRPr="008D1D86">
        <w:rPr>
          <w:rFonts w:ascii="Arial" w:hAnsi="Arial" w:cs="Arial"/>
          <w:sz w:val="22"/>
          <w:szCs w:val="22"/>
          <w:lang w:val="en-CA"/>
        </w:rPr>
        <w:t xml:space="preserve">”, </w:t>
      </w:r>
      <w:bookmarkEnd w:id="6"/>
      <w:r w:rsidR="00E021E4" w:rsidRPr="008D1D86">
        <w:rPr>
          <w:rFonts w:ascii="Arial" w:hAnsi="Arial" w:cs="Arial"/>
          <w:sz w:val="22"/>
          <w:szCs w:val="22"/>
          <w:lang w:val="en-CA"/>
        </w:rPr>
        <w:t>Samsung</w:t>
      </w:r>
      <w:bookmarkEnd w:id="7"/>
      <w:bookmarkEnd w:id="8"/>
      <w:bookmarkEnd w:id="9"/>
    </w:p>
    <w:p w14:paraId="1A0B9405" w14:textId="11B43F30" w:rsidR="00C73A1E" w:rsidRDefault="00C73A1E" w:rsidP="00C73A1E">
      <w:pPr>
        <w:pStyle w:val="IvDtabletext"/>
        <w:numPr>
          <w:ilvl w:val="0"/>
          <w:numId w:val="21"/>
        </w:numPr>
        <w:rPr>
          <w:rStyle w:val="IvDtabletextChar"/>
          <w:iCs/>
          <w:szCs w:val="22"/>
          <w:lang w:val="en-US" w:eastAsia="en-US"/>
        </w:rPr>
      </w:pPr>
      <w:r>
        <w:rPr>
          <w:rStyle w:val="IvDtabletextChar"/>
          <w:rFonts w:cs="Times New Roman"/>
        </w:rPr>
        <w:t>TS 38.133, Ver.17.</w:t>
      </w:r>
      <w:r w:rsidR="00C71EB9">
        <w:rPr>
          <w:rStyle w:val="IvDtabletextChar"/>
          <w:rFonts w:cs="Times New Roman"/>
        </w:rPr>
        <w:t>6</w:t>
      </w:r>
      <w:r>
        <w:rPr>
          <w:rStyle w:val="IvDtabletextChar"/>
          <w:rFonts w:cs="Times New Roman"/>
        </w:rPr>
        <w:t>.0</w:t>
      </w:r>
    </w:p>
    <w:p w14:paraId="2F4BF8FB" w14:textId="77777777" w:rsidR="00C73A1E" w:rsidRPr="008D1D86" w:rsidRDefault="00C73A1E" w:rsidP="00C73A1E">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019B4" w14:textId="77777777" w:rsidR="00AD75CF" w:rsidRDefault="00AD75CF">
      <w:r>
        <w:separator/>
      </w:r>
    </w:p>
  </w:endnote>
  <w:endnote w:type="continuationSeparator" w:id="0">
    <w:p w14:paraId="480AA9CB" w14:textId="77777777" w:rsidR="00AD75CF" w:rsidRDefault="00AD75CF">
      <w:r>
        <w:continuationSeparator/>
      </w:r>
    </w:p>
  </w:endnote>
  <w:endnote w:type="continuationNotice" w:id="1">
    <w:p w14:paraId="6B823691" w14:textId="77777777" w:rsidR="00AD75CF" w:rsidRDefault="00AD75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AA048" w14:textId="77777777" w:rsidR="00AD75CF" w:rsidRDefault="00AD75CF">
      <w:r>
        <w:separator/>
      </w:r>
    </w:p>
  </w:footnote>
  <w:footnote w:type="continuationSeparator" w:id="0">
    <w:p w14:paraId="53057290" w14:textId="77777777" w:rsidR="00AD75CF" w:rsidRDefault="00AD75CF">
      <w:r>
        <w:continuationSeparator/>
      </w:r>
    </w:p>
  </w:footnote>
  <w:footnote w:type="continuationNotice" w:id="1">
    <w:p w14:paraId="5450ADBD" w14:textId="77777777" w:rsidR="00AD75CF" w:rsidRDefault="00AD75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64DC9"/>
    <w:multiLevelType w:val="hybridMultilevel"/>
    <w:tmpl w:val="15943324"/>
    <w:lvl w:ilvl="0" w:tplc="B48AA7C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2676B2"/>
    <w:multiLevelType w:val="hybridMultilevel"/>
    <w:tmpl w:val="202E05AC"/>
    <w:lvl w:ilvl="0" w:tplc="041D0001">
      <w:start w:val="1"/>
      <w:numFmt w:val="bullet"/>
      <w:lvlText w:val=""/>
      <w:lvlJc w:val="left"/>
      <w:pPr>
        <w:ind w:left="720" w:hanging="360"/>
      </w:pPr>
      <w:rPr>
        <w:rFonts w:ascii="Symbol" w:hAnsi="Symbol" w:hint="default"/>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A27718E"/>
    <w:multiLevelType w:val="hybridMultilevel"/>
    <w:tmpl w:val="5C5E0D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E09DB"/>
    <w:multiLevelType w:val="hybridMultilevel"/>
    <w:tmpl w:val="6A34D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3317CD"/>
    <w:multiLevelType w:val="hybridMultilevel"/>
    <w:tmpl w:val="A2E0E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8"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3"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BFC74E7"/>
    <w:multiLevelType w:val="hybridMultilevel"/>
    <w:tmpl w:val="14FED130"/>
    <w:lvl w:ilvl="0" w:tplc="A4AE47D4">
      <w:start w:val="1"/>
      <w:numFmt w:val="bullet"/>
      <w:lvlText w:val="—"/>
      <w:lvlJc w:val="left"/>
      <w:pPr>
        <w:tabs>
          <w:tab w:val="num" w:pos="720"/>
        </w:tabs>
        <w:ind w:left="720" w:hanging="360"/>
      </w:pPr>
      <w:rPr>
        <w:rFonts w:ascii="Ericsson Hilda Light" w:hAnsi="Ericsson Hilda Light" w:hint="default"/>
      </w:rPr>
    </w:lvl>
    <w:lvl w:ilvl="1" w:tplc="F2BEF07C">
      <w:numFmt w:val="bullet"/>
      <w:lvlText w:val="—"/>
      <w:lvlJc w:val="left"/>
      <w:pPr>
        <w:tabs>
          <w:tab w:val="num" w:pos="1440"/>
        </w:tabs>
        <w:ind w:left="1440" w:hanging="360"/>
      </w:pPr>
      <w:rPr>
        <w:rFonts w:ascii="Ericsson Hilda Light" w:hAnsi="Ericsson Hilda Light" w:hint="default"/>
      </w:rPr>
    </w:lvl>
    <w:lvl w:ilvl="2" w:tplc="52669B4C" w:tentative="1">
      <w:start w:val="1"/>
      <w:numFmt w:val="bullet"/>
      <w:lvlText w:val="—"/>
      <w:lvlJc w:val="left"/>
      <w:pPr>
        <w:tabs>
          <w:tab w:val="num" w:pos="2160"/>
        </w:tabs>
        <w:ind w:left="2160" w:hanging="360"/>
      </w:pPr>
      <w:rPr>
        <w:rFonts w:ascii="Ericsson Hilda Light" w:hAnsi="Ericsson Hilda Light" w:hint="default"/>
      </w:rPr>
    </w:lvl>
    <w:lvl w:ilvl="3" w:tplc="29E46EBA" w:tentative="1">
      <w:start w:val="1"/>
      <w:numFmt w:val="bullet"/>
      <w:lvlText w:val="—"/>
      <w:lvlJc w:val="left"/>
      <w:pPr>
        <w:tabs>
          <w:tab w:val="num" w:pos="2880"/>
        </w:tabs>
        <w:ind w:left="2880" w:hanging="360"/>
      </w:pPr>
      <w:rPr>
        <w:rFonts w:ascii="Ericsson Hilda Light" w:hAnsi="Ericsson Hilda Light" w:hint="default"/>
      </w:rPr>
    </w:lvl>
    <w:lvl w:ilvl="4" w:tplc="4C32B136" w:tentative="1">
      <w:start w:val="1"/>
      <w:numFmt w:val="bullet"/>
      <w:lvlText w:val="—"/>
      <w:lvlJc w:val="left"/>
      <w:pPr>
        <w:tabs>
          <w:tab w:val="num" w:pos="3600"/>
        </w:tabs>
        <w:ind w:left="3600" w:hanging="360"/>
      </w:pPr>
      <w:rPr>
        <w:rFonts w:ascii="Ericsson Hilda Light" w:hAnsi="Ericsson Hilda Light" w:hint="default"/>
      </w:rPr>
    </w:lvl>
    <w:lvl w:ilvl="5" w:tplc="FF562D62" w:tentative="1">
      <w:start w:val="1"/>
      <w:numFmt w:val="bullet"/>
      <w:lvlText w:val="—"/>
      <w:lvlJc w:val="left"/>
      <w:pPr>
        <w:tabs>
          <w:tab w:val="num" w:pos="4320"/>
        </w:tabs>
        <w:ind w:left="4320" w:hanging="360"/>
      </w:pPr>
      <w:rPr>
        <w:rFonts w:ascii="Ericsson Hilda Light" w:hAnsi="Ericsson Hilda Light" w:hint="default"/>
      </w:rPr>
    </w:lvl>
    <w:lvl w:ilvl="6" w:tplc="6CD47C1A" w:tentative="1">
      <w:start w:val="1"/>
      <w:numFmt w:val="bullet"/>
      <w:lvlText w:val="—"/>
      <w:lvlJc w:val="left"/>
      <w:pPr>
        <w:tabs>
          <w:tab w:val="num" w:pos="5040"/>
        </w:tabs>
        <w:ind w:left="5040" w:hanging="360"/>
      </w:pPr>
      <w:rPr>
        <w:rFonts w:ascii="Ericsson Hilda Light" w:hAnsi="Ericsson Hilda Light" w:hint="default"/>
      </w:rPr>
    </w:lvl>
    <w:lvl w:ilvl="7" w:tplc="76EA7E62" w:tentative="1">
      <w:start w:val="1"/>
      <w:numFmt w:val="bullet"/>
      <w:lvlText w:val="—"/>
      <w:lvlJc w:val="left"/>
      <w:pPr>
        <w:tabs>
          <w:tab w:val="num" w:pos="5760"/>
        </w:tabs>
        <w:ind w:left="5760" w:hanging="360"/>
      </w:pPr>
      <w:rPr>
        <w:rFonts w:ascii="Ericsson Hilda Light" w:hAnsi="Ericsson Hilda Light" w:hint="default"/>
      </w:rPr>
    </w:lvl>
    <w:lvl w:ilvl="8" w:tplc="092887FC"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36"/>
  </w:num>
  <w:num w:numId="4">
    <w:abstractNumId w:val="16"/>
  </w:num>
  <w:num w:numId="5">
    <w:abstractNumId w:val="19"/>
  </w:num>
  <w:num w:numId="6">
    <w:abstractNumId w:val="1"/>
  </w:num>
  <w:num w:numId="7">
    <w:abstractNumId w:val="0"/>
  </w:num>
  <w:num w:numId="8">
    <w:abstractNumId w:val="40"/>
  </w:num>
  <w:num w:numId="9">
    <w:abstractNumId w:val="7"/>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31"/>
  </w:num>
  <w:num w:numId="14">
    <w:abstractNumId w:val="35"/>
  </w:num>
  <w:num w:numId="15">
    <w:abstractNumId w:val="5"/>
  </w:num>
  <w:num w:numId="16">
    <w:abstractNumId w:val="32"/>
  </w:num>
  <w:num w:numId="17">
    <w:abstractNumId w:val="27"/>
  </w:num>
  <w:num w:numId="18">
    <w:abstractNumId w:val="10"/>
  </w:num>
  <w:num w:numId="19">
    <w:abstractNumId w:val="28"/>
  </w:num>
  <w:num w:numId="20">
    <w:abstractNumId w:val="25"/>
  </w:num>
  <w:num w:numId="21">
    <w:abstractNumId w:val="23"/>
  </w:num>
  <w:num w:numId="22">
    <w:abstractNumId w:val="30"/>
  </w:num>
  <w:num w:numId="23">
    <w:abstractNumId w:val="38"/>
  </w:num>
  <w:num w:numId="24">
    <w:abstractNumId w:val="21"/>
  </w:num>
  <w:num w:numId="25">
    <w:abstractNumId w:val="17"/>
  </w:num>
  <w:num w:numId="26">
    <w:abstractNumId w:val="33"/>
  </w:num>
  <w:num w:numId="27">
    <w:abstractNumId w:val="39"/>
  </w:num>
  <w:num w:numId="28">
    <w:abstractNumId w:val="26"/>
  </w:num>
  <w:num w:numId="29">
    <w:abstractNumId w:val="14"/>
  </w:num>
  <w:num w:numId="30">
    <w:abstractNumId w:val="29"/>
  </w:num>
  <w:num w:numId="31">
    <w:abstractNumId w:val="15"/>
  </w:num>
  <w:num w:numId="32">
    <w:abstractNumId w:val="4"/>
  </w:num>
  <w:num w:numId="33">
    <w:abstractNumId w:val="12"/>
  </w:num>
  <w:num w:numId="34">
    <w:abstractNumId w:val="18"/>
  </w:num>
  <w:num w:numId="35">
    <w:abstractNumId w:val="22"/>
  </w:num>
  <w:num w:numId="36">
    <w:abstractNumId w:val="2"/>
  </w:num>
  <w:num w:numId="37">
    <w:abstractNumId w:val="34"/>
  </w:num>
  <w:num w:numId="38">
    <w:abstractNumId w:val="36"/>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36"/>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1EB0"/>
    <w:rsid w:val="000020B4"/>
    <w:rsid w:val="0000223E"/>
    <w:rsid w:val="000024F5"/>
    <w:rsid w:val="00002615"/>
    <w:rsid w:val="0000269D"/>
    <w:rsid w:val="00002760"/>
    <w:rsid w:val="00003055"/>
    <w:rsid w:val="000030AA"/>
    <w:rsid w:val="0000311A"/>
    <w:rsid w:val="000033F5"/>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1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098"/>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1D54"/>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1A"/>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2A1"/>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1BF"/>
    <w:rsid w:val="001426C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AC"/>
    <w:rsid w:val="001573EE"/>
    <w:rsid w:val="00157466"/>
    <w:rsid w:val="001579A2"/>
    <w:rsid w:val="0016042B"/>
    <w:rsid w:val="001619F0"/>
    <w:rsid w:val="00161AD5"/>
    <w:rsid w:val="00161E88"/>
    <w:rsid w:val="00162827"/>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071"/>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6FD3"/>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18"/>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86"/>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29D"/>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7A"/>
    <w:rsid w:val="002824FC"/>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C46"/>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9FC"/>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2"/>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9FC"/>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972"/>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84"/>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4B2"/>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CA4"/>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3C7"/>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CC"/>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C41"/>
    <w:rsid w:val="00486CE4"/>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04"/>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4F6C"/>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D4F"/>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556"/>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7A"/>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9C2"/>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CAA"/>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358"/>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B43"/>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23"/>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2FA6"/>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1E62"/>
    <w:rsid w:val="007229EF"/>
    <w:rsid w:val="00722A17"/>
    <w:rsid w:val="00722ABA"/>
    <w:rsid w:val="00722AD5"/>
    <w:rsid w:val="00722E01"/>
    <w:rsid w:val="00722E83"/>
    <w:rsid w:val="0072308E"/>
    <w:rsid w:val="0072328F"/>
    <w:rsid w:val="0072344D"/>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B8F"/>
    <w:rsid w:val="007B5C4E"/>
    <w:rsid w:val="007B5F49"/>
    <w:rsid w:val="007B6205"/>
    <w:rsid w:val="007B62CF"/>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736"/>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56B"/>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0"/>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3C6"/>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82F"/>
    <w:rsid w:val="008C3921"/>
    <w:rsid w:val="008C3A68"/>
    <w:rsid w:val="008C3D87"/>
    <w:rsid w:val="008C44E5"/>
    <w:rsid w:val="008C462C"/>
    <w:rsid w:val="008C4B83"/>
    <w:rsid w:val="008C50A5"/>
    <w:rsid w:val="008C50E6"/>
    <w:rsid w:val="008C54F6"/>
    <w:rsid w:val="008C57A2"/>
    <w:rsid w:val="008C5B73"/>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4B5"/>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4FED"/>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E3E"/>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3A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35C"/>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09"/>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0C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1AA"/>
    <w:rsid w:val="009F7835"/>
    <w:rsid w:val="009F796A"/>
    <w:rsid w:val="009F7AB6"/>
    <w:rsid w:val="00A0028C"/>
    <w:rsid w:val="00A003C6"/>
    <w:rsid w:val="00A004DE"/>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B03"/>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4E7F"/>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7"/>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1C"/>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5CF"/>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272"/>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26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1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1EEC"/>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383"/>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1DDC"/>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8B"/>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6D79"/>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4F2"/>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AC0"/>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90"/>
    <w:rsid w:val="00BE51CE"/>
    <w:rsid w:val="00BE54EF"/>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497"/>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742"/>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1EB9"/>
    <w:rsid w:val="00C7202D"/>
    <w:rsid w:val="00C7235C"/>
    <w:rsid w:val="00C726AF"/>
    <w:rsid w:val="00C733C0"/>
    <w:rsid w:val="00C7380B"/>
    <w:rsid w:val="00C738BA"/>
    <w:rsid w:val="00C73A1E"/>
    <w:rsid w:val="00C73A3E"/>
    <w:rsid w:val="00C73AB2"/>
    <w:rsid w:val="00C73CBA"/>
    <w:rsid w:val="00C73DB9"/>
    <w:rsid w:val="00C742B8"/>
    <w:rsid w:val="00C74678"/>
    <w:rsid w:val="00C747D9"/>
    <w:rsid w:val="00C748C5"/>
    <w:rsid w:val="00C74A5C"/>
    <w:rsid w:val="00C75CF9"/>
    <w:rsid w:val="00C76709"/>
    <w:rsid w:val="00C76932"/>
    <w:rsid w:val="00C76EE8"/>
    <w:rsid w:val="00C77153"/>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34"/>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AB6"/>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4A8"/>
    <w:rsid w:val="00CD6712"/>
    <w:rsid w:val="00CD67FD"/>
    <w:rsid w:val="00CD69FE"/>
    <w:rsid w:val="00CD6CD9"/>
    <w:rsid w:val="00CD6FCD"/>
    <w:rsid w:val="00CD7708"/>
    <w:rsid w:val="00CD77DA"/>
    <w:rsid w:val="00CD7FD7"/>
    <w:rsid w:val="00CE0064"/>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B70"/>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520"/>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0"/>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4A5"/>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C74"/>
    <w:rsid w:val="00D771A7"/>
    <w:rsid w:val="00D77524"/>
    <w:rsid w:val="00D77CB5"/>
    <w:rsid w:val="00D80225"/>
    <w:rsid w:val="00D8030D"/>
    <w:rsid w:val="00D805F0"/>
    <w:rsid w:val="00D80957"/>
    <w:rsid w:val="00D80B2C"/>
    <w:rsid w:val="00D8106F"/>
    <w:rsid w:val="00D813AD"/>
    <w:rsid w:val="00D813E8"/>
    <w:rsid w:val="00D81A0B"/>
    <w:rsid w:val="00D81F37"/>
    <w:rsid w:val="00D82023"/>
    <w:rsid w:val="00D821C9"/>
    <w:rsid w:val="00D8237D"/>
    <w:rsid w:val="00D8249D"/>
    <w:rsid w:val="00D829B7"/>
    <w:rsid w:val="00D82BAA"/>
    <w:rsid w:val="00D833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593"/>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5B9"/>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27D"/>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2F8"/>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A79"/>
    <w:rsid w:val="00ED4BAE"/>
    <w:rsid w:val="00ED5486"/>
    <w:rsid w:val="00ED55FF"/>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9E6"/>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343"/>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BD1"/>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character" w:customStyle="1" w:styleId="IvDtabletextChar">
    <w:name w:val="IvD tabletext Char"/>
    <w:basedOn w:val="DefaultParagraphFont"/>
    <w:link w:val="IvDtabletext"/>
    <w:locked/>
    <w:rsid w:val="00C73A1E"/>
    <w:rPr>
      <w:rFonts w:ascii="Arial" w:hAnsi="Arial" w:cs="Arial"/>
      <w:spacing w:val="2"/>
      <w:sz w:val="22"/>
    </w:rPr>
  </w:style>
  <w:style w:type="paragraph" w:customStyle="1" w:styleId="IvDtabletext">
    <w:name w:val="IvD tabletext"/>
    <w:basedOn w:val="BodyText"/>
    <w:link w:val="IvDtabletextChar"/>
    <w:qFormat/>
    <w:rsid w:val="00C73A1E"/>
    <w:pPr>
      <w:keepLines/>
      <w:tabs>
        <w:tab w:val="left" w:pos="2552"/>
        <w:tab w:val="left" w:pos="3856"/>
        <w:tab w:val="left" w:pos="5216"/>
        <w:tab w:val="left" w:pos="6464"/>
        <w:tab w:val="left" w:pos="7768"/>
        <w:tab w:val="left" w:pos="9072"/>
        <w:tab w:val="left" w:pos="9639"/>
      </w:tabs>
      <w:spacing w:before="100" w:after="100"/>
    </w:pPr>
    <w:rPr>
      <w:rFonts w:ascii="Arial" w:hAnsi="Arial" w:cs="Arial"/>
      <w:spacing w:val="2"/>
      <w:sz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9249092">
      <w:bodyDiv w:val="1"/>
      <w:marLeft w:val="0"/>
      <w:marRight w:val="0"/>
      <w:marTop w:val="0"/>
      <w:marBottom w:val="0"/>
      <w:divBdr>
        <w:top w:val="none" w:sz="0" w:space="0" w:color="auto"/>
        <w:left w:val="none" w:sz="0" w:space="0" w:color="auto"/>
        <w:bottom w:val="none" w:sz="0" w:space="0" w:color="auto"/>
        <w:right w:val="none" w:sz="0" w:space="0" w:color="auto"/>
      </w:divBdr>
    </w:div>
    <w:div w:id="496767442">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423461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4896205">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79DFF85F-3E74-4C91-8AEA-24F336ED0911}"/>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purl.org/dc/elements/1.1/"/>
    <ds:schemaRef ds:uri="http://schemas.microsoft.com/office/2006/metadata/properties"/>
    <ds:schemaRef ds:uri="2f282d3b-eb4a-4b09-b61f-b9593442e286"/>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d8762117-8292-4133-b1c7-eab5c6487cfd"/>
    <ds:schemaRef ds:uri="9b239327-9e80-40e4-b1b7-4394fed77a33"/>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1409</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2022-09-27T20:48:00Z</dcterms:created>
  <dcterms:modified xsi:type="dcterms:W3CDTF">2022-09-30T14:35:00Z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